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DE9FC" w14:textId="77777777" w:rsidR="00EB270C" w:rsidRPr="0088405A" w:rsidRDefault="00EB270C" w:rsidP="00EB270C">
      <w:pPr>
        <w:tabs>
          <w:tab w:val="left" w:pos="180"/>
          <w:tab w:val="left" w:pos="630"/>
          <w:tab w:val="left" w:pos="9090"/>
        </w:tabs>
        <w:spacing w:line="334" w:lineRule="exact"/>
        <w:ind w:right="11"/>
        <w:jc w:val="center"/>
        <w:rPr>
          <w:rFonts w:ascii="Arial" w:hAnsi="Arial" w:cs="Arial"/>
          <w:b/>
          <w:color w:val="000000"/>
          <w:sz w:val="24"/>
          <w:szCs w:val="24"/>
        </w:rPr>
      </w:pPr>
      <w:r w:rsidRPr="0088405A">
        <w:rPr>
          <w:rFonts w:ascii="Arial" w:hAnsi="Arial" w:cs="Arial"/>
          <w:b/>
          <w:color w:val="000000"/>
          <w:sz w:val="24"/>
          <w:szCs w:val="24"/>
          <w:lang w:val="sr-Cyrl-RS"/>
        </w:rPr>
        <w:t xml:space="preserve">PRILOG </w:t>
      </w:r>
      <w:r w:rsidRPr="0088405A">
        <w:rPr>
          <w:rFonts w:ascii="Arial" w:hAnsi="Arial" w:cs="Arial"/>
          <w:b/>
          <w:color w:val="000000"/>
          <w:sz w:val="24"/>
          <w:szCs w:val="24"/>
        </w:rPr>
        <w:t>C4</w:t>
      </w:r>
    </w:p>
    <w:p w14:paraId="62F62C21" w14:textId="77777777" w:rsidR="00EB270C" w:rsidRPr="0088405A" w:rsidRDefault="00EB270C" w:rsidP="00EB270C">
      <w:pPr>
        <w:widowControl w:val="0"/>
        <w:tabs>
          <w:tab w:val="left" w:pos="180"/>
          <w:tab w:val="left" w:pos="630"/>
          <w:tab w:val="left" w:pos="9090"/>
        </w:tabs>
        <w:autoSpaceDE w:val="0"/>
        <w:autoSpaceDN w:val="0"/>
        <w:adjustRightInd w:val="0"/>
        <w:ind w:right="11"/>
        <w:jc w:val="center"/>
        <w:rPr>
          <w:rFonts w:ascii="Arial" w:hAnsi="Arial" w:cs="Arial"/>
          <w:noProof/>
          <w:sz w:val="24"/>
          <w:szCs w:val="24"/>
          <w:lang w:val="ru-RU"/>
        </w:rPr>
      </w:pPr>
      <w:r w:rsidRPr="0088405A">
        <w:rPr>
          <w:rFonts w:ascii="Arial" w:hAnsi="Arial" w:cs="Arial"/>
          <w:b/>
          <w:bCs/>
          <w:noProof/>
          <w:sz w:val="24"/>
          <w:szCs w:val="24"/>
          <w:lang w:val="sr-Cyrl-RS"/>
        </w:rPr>
        <w:t>GARAN</w:t>
      </w:r>
      <w:r w:rsidRPr="0088405A">
        <w:rPr>
          <w:rFonts w:ascii="Arial" w:hAnsi="Arial" w:cs="Arial"/>
          <w:b/>
          <w:bCs/>
          <w:noProof/>
          <w:sz w:val="24"/>
          <w:szCs w:val="24"/>
        </w:rPr>
        <w:t>CIJA</w:t>
      </w:r>
      <w:r w:rsidRPr="0088405A">
        <w:rPr>
          <w:rFonts w:ascii="Arial" w:hAnsi="Arial" w:cs="Arial"/>
          <w:b/>
          <w:bCs/>
          <w:noProof/>
          <w:sz w:val="24"/>
          <w:szCs w:val="24"/>
          <w:lang w:val="sr-Cyrl-RS"/>
        </w:rPr>
        <w:t xml:space="preserve"> – ZAJEDNIČK</w:t>
      </w:r>
      <w:r w:rsidRPr="0088405A">
        <w:rPr>
          <w:rFonts w:ascii="Arial" w:hAnsi="Arial" w:cs="Arial"/>
          <w:b/>
          <w:bCs/>
          <w:noProof/>
          <w:sz w:val="24"/>
          <w:szCs w:val="24"/>
        </w:rPr>
        <w:t>O OBEZBJEĐENJE</w:t>
      </w:r>
    </w:p>
    <w:p w14:paraId="1907E80D" w14:textId="77777777" w:rsidR="00EB270C" w:rsidRPr="0088405A" w:rsidRDefault="00EB270C" w:rsidP="00EB270C">
      <w:pPr>
        <w:widowControl w:val="0"/>
        <w:tabs>
          <w:tab w:val="left" w:pos="180"/>
          <w:tab w:val="left" w:pos="630"/>
          <w:tab w:val="left" w:pos="9090"/>
        </w:tabs>
        <w:autoSpaceDE w:val="0"/>
        <w:autoSpaceDN w:val="0"/>
        <w:adjustRightInd w:val="0"/>
        <w:spacing w:line="200" w:lineRule="exact"/>
        <w:ind w:right="11"/>
        <w:rPr>
          <w:rFonts w:ascii="Arial" w:hAnsi="Arial" w:cs="Arial"/>
          <w:noProof/>
          <w:sz w:val="24"/>
          <w:szCs w:val="24"/>
          <w:lang w:val="ru-RU"/>
        </w:rPr>
      </w:pPr>
    </w:p>
    <w:p w14:paraId="5F5DEA13" w14:textId="77777777" w:rsidR="00EB270C" w:rsidRPr="0088405A" w:rsidRDefault="00EB270C" w:rsidP="00EB270C">
      <w:pPr>
        <w:widowControl w:val="0"/>
        <w:tabs>
          <w:tab w:val="left" w:pos="180"/>
          <w:tab w:val="left" w:pos="630"/>
          <w:tab w:val="left" w:pos="9090"/>
        </w:tabs>
        <w:autoSpaceDE w:val="0"/>
        <w:autoSpaceDN w:val="0"/>
        <w:adjustRightInd w:val="0"/>
        <w:spacing w:line="315" w:lineRule="exact"/>
        <w:ind w:right="11"/>
        <w:rPr>
          <w:rFonts w:ascii="Arial" w:hAnsi="Arial" w:cs="Arial"/>
          <w:noProof/>
          <w:sz w:val="24"/>
          <w:szCs w:val="24"/>
          <w:lang w:val="ru-RU"/>
        </w:rPr>
      </w:pPr>
    </w:p>
    <w:p w14:paraId="30E9D350" w14:textId="77777777" w:rsidR="00EB270C" w:rsidRPr="0088405A" w:rsidRDefault="00EB270C" w:rsidP="00EB270C">
      <w:pPr>
        <w:tabs>
          <w:tab w:val="left" w:pos="180"/>
          <w:tab w:val="left" w:pos="630"/>
          <w:tab w:val="left" w:pos="9090"/>
        </w:tabs>
        <w:ind w:right="11"/>
        <w:rPr>
          <w:rFonts w:ascii="Arial" w:eastAsia="Times New Roman" w:hAnsi="Arial" w:cs="Arial"/>
          <w:sz w:val="24"/>
          <w:szCs w:val="24"/>
          <w:lang w:val="sr-Cyrl-RS" w:eastAsia="nl-NL"/>
        </w:rPr>
      </w:pPr>
      <w:r w:rsidRPr="0088405A">
        <w:rPr>
          <w:rFonts w:ascii="Arial" w:eastAsia="Times New Roman" w:hAnsi="Arial" w:cs="Arial"/>
          <w:b/>
          <w:vanish/>
          <w:color w:val="800080"/>
          <w:sz w:val="24"/>
          <w:szCs w:val="24"/>
          <w:vertAlign w:val="subscript"/>
          <w:lang w:val="sr-Cyrl-RS" w:eastAsia="nl-NL"/>
        </w:rPr>
        <w:t>{0&gt;</w:t>
      </w:r>
      <w:r w:rsidRPr="0088405A">
        <w:rPr>
          <w:rFonts w:ascii="Arial" w:eastAsia="Times New Roman" w:hAnsi="Arial" w:cs="Arial"/>
          <w:b/>
          <w:vanish/>
          <w:color w:val="0070C0"/>
          <w:sz w:val="24"/>
          <w:szCs w:val="24"/>
          <w:lang w:val="sr-Cyrl-RS" w:eastAsia="nl-NL"/>
        </w:rPr>
        <w:t>I. Undertaking by the guarantor</w:t>
      </w:r>
      <w:r w:rsidRPr="0088405A">
        <w:rPr>
          <w:rFonts w:ascii="Arial" w:eastAsia="Times New Roman" w:hAnsi="Arial" w:cs="Arial"/>
          <w:b/>
          <w:vanish/>
          <w:color w:val="800080"/>
          <w:sz w:val="24"/>
          <w:szCs w:val="24"/>
          <w:vertAlign w:val="subscript"/>
          <w:lang w:val="sr-Cyrl-RS" w:eastAsia="nl-NL"/>
        </w:rPr>
        <w:t>&lt;}100{&gt;</w:t>
      </w:r>
      <w:r w:rsidRPr="0088405A">
        <w:rPr>
          <w:rFonts w:ascii="Arial" w:eastAsia="Times New Roman" w:hAnsi="Arial" w:cs="Arial"/>
          <w:b/>
          <w:sz w:val="24"/>
          <w:szCs w:val="24"/>
          <w:lang w:val="sr-Cyrl-RS" w:eastAsia="nl-NL"/>
        </w:rPr>
        <w:t xml:space="preserve">I. </w:t>
      </w:r>
      <w:proofErr w:type="spellStart"/>
      <w:r w:rsidRPr="0088405A">
        <w:rPr>
          <w:rFonts w:ascii="Arial" w:eastAsia="Times New Roman" w:hAnsi="Arial" w:cs="Arial"/>
          <w:b/>
          <w:sz w:val="24"/>
          <w:szCs w:val="24"/>
          <w:lang w:eastAsia="nl-NL"/>
        </w:rPr>
        <w:t>Izjava</w:t>
      </w:r>
      <w:proofErr w:type="spellEnd"/>
      <w:r w:rsidRPr="0088405A">
        <w:rPr>
          <w:rFonts w:ascii="Arial" w:eastAsia="Times New Roman" w:hAnsi="Arial" w:cs="Arial"/>
          <w:b/>
          <w:sz w:val="24"/>
          <w:szCs w:val="24"/>
          <w:lang w:eastAsia="nl-NL"/>
        </w:rPr>
        <w:t xml:space="preserve"> </w:t>
      </w:r>
      <w:proofErr w:type="spellStart"/>
      <w:r w:rsidRPr="0088405A">
        <w:rPr>
          <w:rFonts w:ascii="Arial" w:eastAsia="Times New Roman" w:hAnsi="Arial" w:cs="Arial"/>
          <w:b/>
          <w:sz w:val="24"/>
          <w:szCs w:val="24"/>
          <w:lang w:eastAsia="nl-NL"/>
        </w:rPr>
        <w:t>garanta</w:t>
      </w:r>
      <w:proofErr w:type="spellEnd"/>
      <w:r w:rsidRPr="0088405A">
        <w:rPr>
          <w:rFonts w:ascii="Arial" w:eastAsia="Times New Roman" w:hAnsi="Arial" w:cs="Arial"/>
          <w:b/>
          <w:vanish/>
          <w:color w:val="800080"/>
          <w:sz w:val="24"/>
          <w:szCs w:val="24"/>
          <w:vertAlign w:val="subscript"/>
          <w:lang w:val="sr-Cyrl-RS" w:eastAsia="nl-NL"/>
        </w:rPr>
        <w:t>&lt;0}</w:t>
      </w:r>
    </w:p>
    <w:p w14:paraId="155C79EF"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highlight w:val="yellow"/>
          <w:lang w:val="sr-Cyrl-RS" w:eastAsia="nl-NL"/>
        </w:rPr>
      </w:pPr>
    </w:p>
    <w:p w14:paraId="17BE7F72"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Dolje potpisani </w:t>
      </w:r>
      <w:r w:rsidRPr="0088405A">
        <w:rPr>
          <w:rFonts w:ascii="Arial" w:eastAsia="Times New Roman" w:hAnsi="Arial" w:cs="Arial"/>
          <w:noProof/>
          <w:sz w:val="24"/>
          <w:szCs w:val="24"/>
          <w:vertAlign w:val="superscript"/>
          <w:lang w:val="sr-Cyrl-RS" w:eastAsia="nl-NL"/>
        </w:rPr>
        <w:t>(1)</w:t>
      </w:r>
    </w:p>
    <w:p w14:paraId="022C060B"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val="sr-Cyrl-RS" w:eastAsia="nl-NL"/>
        </w:rPr>
        <w:t>............................................................................................................................................................................................................................................................................................</w:t>
      </w:r>
    </w:p>
    <w:p w14:paraId="6DF08E5D"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sa prebivalištem u </w:t>
      </w:r>
      <w:r w:rsidRPr="0088405A">
        <w:rPr>
          <w:rFonts w:ascii="Arial" w:eastAsia="Times New Roman" w:hAnsi="Arial" w:cs="Arial"/>
          <w:noProof/>
          <w:sz w:val="24"/>
          <w:szCs w:val="24"/>
          <w:vertAlign w:val="superscript"/>
          <w:lang w:val="sr-Cyrl-RS" w:eastAsia="nl-NL"/>
        </w:rPr>
        <w:t>(2)</w:t>
      </w:r>
      <w:r w:rsidRPr="0088405A">
        <w:rPr>
          <w:rFonts w:ascii="Arial" w:eastAsia="Times New Roman" w:hAnsi="Arial" w:cs="Arial"/>
          <w:noProof/>
          <w:sz w:val="24"/>
          <w:szCs w:val="24"/>
          <w:lang w:val="sr-Cyrl-RS" w:eastAsia="nl-NL"/>
        </w:rPr>
        <w:t xml:space="preserve"> </w:t>
      </w:r>
    </w:p>
    <w:p w14:paraId="409272BC"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val="sr-Cyrl-RS" w:eastAsia="nl-NL"/>
        </w:rPr>
        <w:t>............................................................................................................................................................................................................................................................................................</w:t>
      </w:r>
    </w:p>
    <w:p w14:paraId="4D4864E5"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solidarno garantuje, u carinskom organu obezbjeđenja </w:t>
      </w:r>
    </w:p>
    <w:p w14:paraId="6D5393C8"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360"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w:t>
      </w:r>
      <w:r w:rsidRPr="0088405A">
        <w:rPr>
          <w:rFonts w:ascii="Arial" w:eastAsia="Times New Roman" w:hAnsi="Arial" w:cs="Arial"/>
          <w:noProof/>
          <w:sz w:val="24"/>
          <w:szCs w:val="24"/>
          <w:lang w:eastAsia="nl-NL"/>
        </w:rPr>
        <w:t>..........................................................................................................................</w:t>
      </w:r>
    </w:p>
    <w:p w14:paraId="3A5963C1" w14:textId="77777777" w:rsidR="00EB270C" w:rsidRPr="0088405A" w:rsidRDefault="00EB270C" w:rsidP="00EB270C">
      <w:pPr>
        <w:tabs>
          <w:tab w:val="left" w:pos="180"/>
          <w:tab w:val="left" w:pos="630"/>
          <w:tab w:val="left" w:pos="9090"/>
        </w:tabs>
        <w:spacing w:line="360" w:lineRule="auto"/>
        <w:ind w:right="11"/>
        <w:jc w:val="both"/>
        <w:rPr>
          <w:rFonts w:ascii="Arial" w:eastAsia="Times New Roman" w:hAnsi="Arial" w:cs="Arial"/>
          <w:sz w:val="24"/>
          <w:szCs w:val="24"/>
          <w:lang w:eastAsia="nl-NL"/>
        </w:rPr>
      </w:pPr>
      <w:r w:rsidRPr="0088405A">
        <w:rPr>
          <w:rFonts w:ascii="Arial" w:eastAsia="Times New Roman" w:hAnsi="Arial" w:cs="Arial"/>
          <w:sz w:val="24"/>
          <w:szCs w:val="24"/>
          <w:lang w:val="sr-Cyrl-RS" w:eastAsia="nl-NL"/>
        </w:rPr>
        <w:t>do maksimalnog iznosa od ...................................................................</w:t>
      </w:r>
      <w:r w:rsidRPr="0088405A">
        <w:rPr>
          <w:rFonts w:ascii="Arial" w:eastAsia="Times New Roman" w:hAnsi="Arial" w:cs="Arial"/>
          <w:sz w:val="24"/>
          <w:szCs w:val="24"/>
          <w:lang w:eastAsia="nl-NL"/>
        </w:rPr>
        <w:t>..........</w:t>
      </w:r>
    </w:p>
    <w:p w14:paraId="1254C5F2"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p>
    <w:p w14:paraId="593A9ECB"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za Evropsku Uniju (koja obuhvata Kralјevinu Belgiju, Republiku Bugarsku, Češku Republiku, Kralјevinu Dansku, Saveznu Republiku Njemačku, Republiku Estoniju, </w:t>
      </w:r>
      <w:r w:rsidRPr="0088405A">
        <w:rPr>
          <w:rFonts w:ascii="Arial" w:eastAsia="Times New Roman" w:hAnsi="Arial" w:cs="Arial"/>
          <w:noProof/>
          <w:sz w:val="24"/>
          <w:szCs w:val="24"/>
          <w:lang w:eastAsia="nl-NL"/>
        </w:rPr>
        <w:t>Irsku, Grčku</w:t>
      </w:r>
      <w:r w:rsidRPr="0088405A">
        <w:rPr>
          <w:rFonts w:ascii="Arial" w:eastAsia="Times New Roman" w:hAnsi="Arial" w:cs="Arial"/>
          <w:noProof/>
          <w:sz w:val="24"/>
          <w:szCs w:val="24"/>
          <w:lang w:val="sr-Cyrl-RS" w:eastAsia="nl-NL"/>
        </w:rPr>
        <w:t xml:space="preserve"> Republiku</w:t>
      </w:r>
      <w:r w:rsidRPr="0088405A">
        <w:rPr>
          <w:rFonts w:ascii="Arial" w:eastAsia="Times New Roman" w:hAnsi="Arial" w:cs="Arial"/>
          <w:noProof/>
          <w:sz w:val="24"/>
          <w:szCs w:val="24"/>
          <w:lang w:eastAsia="nl-NL"/>
        </w:rPr>
        <w:t>,</w:t>
      </w:r>
      <w:r w:rsidRPr="0088405A">
        <w:rPr>
          <w:rFonts w:ascii="Arial" w:eastAsia="Times New Roman" w:hAnsi="Arial" w:cs="Arial"/>
          <w:noProof/>
          <w:sz w:val="24"/>
          <w:szCs w:val="24"/>
          <w:lang w:val="sr-Cyrl-RS" w:eastAsia="nl-NL"/>
        </w:rPr>
        <w:t xml:space="preserve"> Kralјevinu Španiju, Francusku Republiku</w:t>
      </w:r>
      <w:r w:rsidRPr="0088405A">
        <w:rPr>
          <w:rFonts w:ascii="Arial" w:eastAsia="Times New Roman" w:hAnsi="Arial" w:cs="Arial"/>
          <w:noProof/>
          <w:sz w:val="24"/>
          <w:szCs w:val="24"/>
          <w:lang w:eastAsia="nl-NL"/>
        </w:rPr>
        <w:t>,</w:t>
      </w:r>
      <w:r w:rsidRPr="0088405A">
        <w:rPr>
          <w:rFonts w:ascii="Arial" w:eastAsia="Times New Roman" w:hAnsi="Arial" w:cs="Arial"/>
          <w:noProof/>
          <w:sz w:val="24"/>
          <w:szCs w:val="24"/>
          <w:lang w:val="sr-Cyrl-RS" w:eastAsia="nl-NL"/>
        </w:rPr>
        <w:t xml:space="preserve"> Republiku Hrvatsku, Republiku Italiju, Republiku Kipar, Republiku Letoniju, Republiku Litvaniju, Veliko Vojvodstvo Luksemburga, Mađarsku, Republiku Maltu, Kralјevinu Holandiju, Republiku Austriju, Republiku Polјsku,  Republiku Portugal, Rumuniju, Republiku Sloveniju, Slovačku Republiku, Republiku Finsku, Kralјevinu Švedsku), i Gruziju, Republiku Island, Republiku Sjevernu Makedoniju, Kralјevinu Norvešku, Republiku Srbiju, Švajcarsku Konfederaciju, Tursku Republiku, Ukrajinu,  Ujedinjeno Kralјevstvo Velike Britanije i Sjeverne Irske </w:t>
      </w:r>
      <w:r w:rsidRPr="0088405A">
        <w:rPr>
          <w:rFonts w:ascii="Arial" w:eastAsia="Times New Roman" w:hAnsi="Arial" w:cs="Arial"/>
          <w:noProof/>
          <w:sz w:val="24"/>
          <w:szCs w:val="24"/>
          <w:vertAlign w:val="superscript"/>
          <w:lang w:val="sr-Cyrl-RS" w:eastAsia="nl-NL"/>
        </w:rPr>
        <w:t>(3)</w:t>
      </w:r>
      <w:r w:rsidRPr="0088405A">
        <w:rPr>
          <w:rFonts w:ascii="Arial" w:eastAsia="Times New Roman" w:hAnsi="Arial" w:cs="Arial"/>
          <w:noProof/>
          <w:sz w:val="24"/>
          <w:szCs w:val="24"/>
          <w:vertAlign w:val="superscript"/>
          <w:lang w:eastAsia="nl-NL"/>
        </w:rPr>
        <w:t xml:space="preserve"> (4)</w:t>
      </w:r>
      <w:r w:rsidRPr="0088405A">
        <w:rPr>
          <w:rFonts w:ascii="Arial" w:eastAsia="Times New Roman" w:hAnsi="Arial" w:cs="Arial"/>
          <w:noProof/>
          <w:sz w:val="24"/>
          <w:szCs w:val="24"/>
          <w:lang w:val="sr-Cyrl-RS" w:eastAsia="nl-NL"/>
        </w:rPr>
        <w:t>, Kneževinu Andoru i Republiku San Marino</w:t>
      </w:r>
      <w:r w:rsidRPr="0088405A">
        <w:rPr>
          <w:rFonts w:ascii="Arial" w:eastAsia="Times New Roman" w:hAnsi="Arial" w:cs="Arial"/>
          <w:noProof/>
          <w:sz w:val="24"/>
          <w:szCs w:val="24"/>
          <w:vertAlign w:val="superscript"/>
          <w:lang w:val="sr-Cyrl-RS" w:eastAsia="nl-NL"/>
        </w:rPr>
        <w:t>(</w:t>
      </w:r>
      <w:r w:rsidRPr="0088405A">
        <w:rPr>
          <w:rFonts w:ascii="Arial" w:eastAsia="Times New Roman" w:hAnsi="Arial" w:cs="Arial"/>
          <w:noProof/>
          <w:sz w:val="24"/>
          <w:szCs w:val="24"/>
          <w:vertAlign w:val="superscript"/>
          <w:lang w:eastAsia="nl-NL"/>
        </w:rPr>
        <w:t>5</w:t>
      </w:r>
      <w:r w:rsidRPr="0088405A">
        <w:rPr>
          <w:rFonts w:ascii="Arial" w:eastAsia="Times New Roman" w:hAnsi="Arial" w:cs="Arial"/>
          <w:noProof/>
          <w:sz w:val="24"/>
          <w:szCs w:val="24"/>
          <w:vertAlign w:val="superscript"/>
          <w:lang w:val="sr-Cyrl-RS" w:eastAsia="nl-NL"/>
        </w:rPr>
        <w:t>)</w:t>
      </w:r>
      <w:r w:rsidRPr="0088405A">
        <w:rPr>
          <w:rFonts w:ascii="Arial" w:eastAsia="Times New Roman" w:hAnsi="Arial" w:cs="Arial"/>
          <w:noProof/>
          <w:sz w:val="24"/>
          <w:szCs w:val="24"/>
          <w:lang w:val="sr-Cyrl-RS" w:eastAsia="nl-NL"/>
        </w:rPr>
        <w:t xml:space="preserve">, za svaki iznos za koji lice koje </w:t>
      </w:r>
      <w:r w:rsidRPr="0088405A">
        <w:rPr>
          <w:rFonts w:ascii="Arial" w:eastAsia="Times New Roman" w:hAnsi="Arial" w:cs="Arial"/>
          <w:noProof/>
          <w:sz w:val="24"/>
          <w:szCs w:val="24"/>
          <w:lang w:eastAsia="nl-NL"/>
        </w:rPr>
        <w:t xml:space="preserve">polaže ovo obezbjeđenje </w:t>
      </w:r>
      <w:r w:rsidRPr="0088405A">
        <w:rPr>
          <w:rFonts w:ascii="Arial" w:eastAsia="Times New Roman" w:hAnsi="Arial" w:cs="Arial"/>
          <w:noProof/>
          <w:sz w:val="24"/>
          <w:szCs w:val="24"/>
          <w:vertAlign w:val="superscript"/>
          <w:lang w:eastAsia="nl-NL"/>
        </w:rPr>
        <w:t>(6)</w:t>
      </w:r>
      <w:r w:rsidRPr="0088405A">
        <w:rPr>
          <w:rFonts w:ascii="Arial" w:eastAsia="Times New Roman" w:hAnsi="Arial" w:cs="Arial"/>
          <w:noProof/>
          <w:sz w:val="24"/>
          <w:szCs w:val="24"/>
          <w:lang w:val="sr-Cyrl-RS" w:eastAsia="nl-NL"/>
        </w:rPr>
        <w:t>:</w:t>
      </w:r>
    </w:p>
    <w:p w14:paraId="38EAAF55"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p>
    <w:p w14:paraId="1E5524B3"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eastAsia="nl-NL"/>
        </w:rPr>
        <w:t>………………………………………………………………………………………………………</w:t>
      </w:r>
    </w:p>
    <w:p w14:paraId="436DB22E"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62596FAB"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r w:rsidRPr="0088405A">
        <w:rPr>
          <w:rFonts w:ascii="Arial" w:eastAsia="Times New Roman" w:hAnsi="Arial" w:cs="Arial"/>
          <w:noProof/>
          <w:sz w:val="24"/>
          <w:szCs w:val="24"/>
          <w:lang w:val="sr-Cyrl-RS" w:eastAsia="nl-NL"/>
        </w:rPr>
        <w:t xml:space="preserve">može biti ili može postati odgovorno gore navedenim </w:t>
      </w:r>
      <w:r w:rsidRPr="0088405A">
        <w:rPr>
          <w:rFonts w:ascii="Arial" w:eastAsia="Times New Roman" w:hAnsi="Arial" w:cs="Arial"/>
          <w:noProof/>
          <w:sz w:val="24"/>
          <w:szCs w:val="24"/>
          <w:lang w:eastAsia="nl-NL"/>
        </w:rPr>
        <w:t>državama</w:t>
      </w:r>
      <w:r w:rsidRPr="0088405A">
        <w:rPr>
          <w:rFonts w:ascii="Arial" w:eastAsia="Times New Roman" w:hAnsi="Arial" w:cs="Arial"/>
          <w:noProof/>
          <w:sz w:val="24"/>
          <w:szCs w:val="24"/>
          <w:lang w:val="sr-Cyrl-RS" w:eastAsia="nl-NL"/>
        </w:rPr>
        <w:t xml:space="preserve"> za dug u vidu dažbina i drugih naknada</w:t>
      </w:r>
      <w:r w:rsidRPr="0088405A">
        <w:rPr>
          <w:rFonts w:ascii="Arial" w:eastAsia="Times New Roman" w:hAnsi="Arial" w:cs="Arial"/>
          <w:noProof/>
          <w:sz w:val="24"/>
          <w:szCs w:val="24"/>
          <w:vertAlign w:val="superscript"/>
          <w:lang w:eastAsia="nl-NL"/>
        </w:rPr>
        <w:t>(</w:t>
      </w:r>
      <w:r w:rsidRPr="0088405A">
        <w:rPr>
          <w:rFonts w:ascii="Arial" w:eastAsia="Times New Roman" w:hAnsi="Arial" w:cs="Arial"/>
          <w:noProof/>
          <w:sz w:val="24"/>
          <w:szCs w:val="24"/>
          <w:vertAlign w:val="superscript"/>
          <w:lang w:val="sr-Latn-RS" w:eastAsia="nl-NL"/>
        </w:rPr>
        <w:t>7)</w:t>
      </w:r>
      <w:r w:rsidRPr="0088405A">
        <w:rPr>
          <w:rFonts w:ascii="Arial" w:eastAsia="Times New Roman" w:hAnsi="Arial" w:cs="Arial"/>
          <w:noProof/>
          <w:sz w:val="24"/>
          <w:szCs w:val="24"/>
          <w:lang w:val="sr-Cyrl-RS" w:eastAsia="nl-NL"/>
        </w:rPr>
        <w:t xml:space="preserve"> koje mogu nastati ili su nastale za robu koja je pokrivena carinskim postupcima navedenim u tački 1a </w:t>
      </w:r>
      <w:r w:rsidRPr="0088405A">
        <w:rPr>
          <w:rFonts w:ascii="Arial" w:eastAsia="Times New Roman" w:hAnsi="Arial" w:cs="Arial"/>
          <w:noProof/>
          <w:sz w:val="24"/>
          <w:szCs w:val="24"/>
          <w:lang w:eastAsia="nl-NL"/>
        </w:rPr>
        <w:t>i/ili</w:t>
      </w:r>
      <w:r w:rsidRPr="0088405A">
        <w:rPr>
          <w:rFonts w:ascii="Arial" w:eastAsia="Times New Roman" w:hAnsi="Arial" w:cs="Arial"/>
          <w:noProof/>
          <w:sz w:val="24"/>
          <w:szCs w:val="24"/>
          <w:lang w:val="sr-Cyrl-RS" w:eastAsia="nl-NL"/>
        </w:rPr>
        <w:t xml:space="preserve"> tački 1b.</w:t>
      </w:r>
    </w:p>
    <w:p w14:paraId="1C1DCE9C"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3E8C0832"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Najviši iznos </w:t>
      </w:r>
      <w:r w:rsidRPr="0088405A">
        <w:rPr>
          <w:rFonts w:ascii="Arial" w:eastAsia="Times New Roman" w:hAnsi="Arial" w:cs="Arial"/>
          <w:noProof/>
          <w:sz w:val="24"/>
          <w:szCs w:val="24"/>
          <w:lang w:eastAsia="nl-NL"/>
        </w:rPr>
        <w:t>obezbjeđenja</w:t>
      </w:r>
      <w:r w:rsidRPr="0088405A">
        <w:rPr>
          <w:rFonts w:ascii="Arial" w:eastAsia="Times New Roman" w:hAnsi="Arial" w:cs="Arial"/>
          <w:noProof/>
          <w:sz w:val="24"/>
          <w:szCs w:val="24"/>
          <w:lang w:val="sr-Cyrl-RS" w:eastAsia="nl-NL"/>
        </w:rPr>
        <w:t xml:space="preserve"> se sastoji od iznosa od: </w:t>
      </w:r>
    </w:p>
    <w:p w14:paraId="1D23319F"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p>
    <w:p w14:paraId="6A3350DD"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val="sr-Cyrl-RS" w:eastAsia="nl-NL"/>
        </w:rPr>
        <w:t>…………………………………</w:t>
      </w:r>
      <w:r w:rsidRPr="0088405A">
        <w:rPr>
          <w:rFonts w:ascii="Arial" w:eastAsia="Times New Roman" w:hAnsi="Arial" w:cs="Arial"/>
          <w:noProof/>
          <w:sz w:val="24"/>
          <w:szCs w:val="24"/>
          <w:lang w:eastAsia="nl-NL"/>
        </w:rPr>
        <w:t>……………………………………………………………………</w:t>
      </w:r>
    </w:p>
    <w:p w14:paraId="4DB21FA7"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45751CB0"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r w:rsidRPr="0088405A">
        <w:rPr>
          <w:rFonts w:ascii="Arial" w:eastAsia="Times New Roman" w:hAnsi="Arial" w:cs="Arial"/>
          <w:noProof/>
          <w:sz w:val="24"/>
          <w:szCs w:val="24"/>
          <w:lang w:val="sr-Cyrl-RS" w:eastAsia="nl-NL"/>
        </w:rPr>
        <w:t>a) 100/50/30 %</w:t>
      </w:r>
      <w:r w:rsidRPr="0088405A">
        <w:rPr>
          <w:rFonts w:ascii="Arial" w:eastAsia="Times New Roman" w:hAnsi="Arial" w:cs="Arial"/>
          <w:noProof/>
          <w:sz w:val="24"/>
          <w:szCs w:val="24"/>
          <w:vertAlign w:val="superscript"/>
          <w:lang w:eastAsia="nl-NL"/>
        </w:rPr>
        <w:t>(8)</w:t>
      </w:r>
      <w:r w:rsidRPr="0088405A">
        <w:rPr>
          <w:rFonts w:ascii="Arial" w:eastAsia="Times New Roman" w:hAnsi="Arial" w:cs="Arial"/>
          <w:noProof/>
          <w:sz w:val="24"/>
          <w:szCs w:val="24"/>
          <w:vertAlign w:val="superscript"/>
          <w:lang w:val="sr-Cyrl-RS" w:eastAsia="nl-NL"/>
        </w:rPr>
        <w:t xml:space="preserve"> </w:t>
      </w:r>
      <w:r w:rsidRPr="0088405A">
        <w:rPr>
          <w:rFonts w:ascii="Arial" w:eastAsia="Times New Roman" w:hAnsi="Arial" w:cs="Arial"/>
          <w:noProof/>
          <w:sz w:val="24"/>
          <w:szCs w:val="24"/>
          <w:lang w:val="sr-Cyrl-RS" w:eastAsia="nl-NL"/>
        </w:rPr>
        <w:t>d</w:t>
      </w:r>
      <w:r w:rsidRPr="0088405A">
        <w:rPr>
          <w:rFonts w:ascii="Arial" w:eastAsia="Times New Roman" w:hAnsi="Arial" w:cs="Arial"/>
          <w:noProof/>
          <w:sz w:val="24"/>
          <w:szCs w:val="24"/>
          <w:lang w:eastAsia="nl-NL"/>
        </w:rPr>
        <w:t>ij</w:t>
      </w:r>
      <w:r w:rsidRPr="0088405A">
        <w:rPr>
          <w:rFonts w:ascii="Arial" w:eastAsia="Times New Roman" w:hAnsi="Arial" w:cs="Arial"/>
          <w:noProof/>
          <w:sz w:val="24"/>
          <w:szCs w:val="24"/>
          <w:lang w:val="sr-Cyrl-RS" w:eastAsia="nl-NL"/>
        </w:rPr>
        <w:t xml:space="preserve">ela referentnog iznosa koji odgovara iznosu carinskog duga i drugih naknada koje mogu nastati, koji je jednak </w:t>
      </w:r>
      <w:r w:rsidRPr="0088405A">
        <w:rPr>
          <w:rFonts w:ascii="Arial" w:eastAsia="Times New Roman" w:hAnsi="Arial" w:cs="Arial"/>
          <w:noProof/>
          <w:sz w:val="24"/>
          <w:szCs w:val="24"/>
          <w:lang w:eastAsia="nl-NL"/>
        </w:rPr>
        <w:t xml:space="preserve">zbiru iznosa </w:t>
      </w:r>
      <w:r w:rsidRPr="0088405A">
        <w:rPr>
          <w:rFonts w:ascii="Arial" w:eastAsia="Times New Roman" w:hAnsi="Arial" w:cs="Arial"/>
          <w:noProof/>
          <w:sz w:val="24"/>
          <w:szCs w:val="24"/>
          <w:lang w:val="sr-Cyrl-RS" w:eastAsia="nl-NL"/>
        </w:rPr>
        <w:t>iz tačke 1a,</w:t>
      </w:r>
    </w:p>
    <w:p w14:paraId="38DA6FAB"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2EFAC3E5"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i </w:t>
      </w:r>
    </w:p>
    <w:p w14:paraId="6539FAAF"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p>
    <w:p w14:paraId="7C530B40"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val="sr-Cyrl-RS" w:eastAsia="nl-NL"/>
        </w:rPr>
        <w:t>…………………………</w:t>
      </w:r>
      <w:r w:rsidRPr="0088405A">
        <w:rPr>
          <w:rFonts w:ascii="Arial" w:eastAsia="Times New Roman" w:hAnsi="Arial" w:cs="Arial"/>
          <w:noProof/>
          <w:sz w:val="24"/>
          <w:szCs w:val="24"/>
          <w:lang w:eastAsia="nl-NL"/>
        </w:rPr>
        <w:t>……………………………………………………………………………</w:t>
      </w:r>
    </w:p>
    <w:p w14:paraId="18E383DF" w14:textId="5B5D2217" w:rsidR="00EB270C"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1EF1B4A8" w14:textId="77777777" w:rsidR="00174C0C" w:rsidRPr="0088405A" w:rsidRDefault="00174C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6B46D1F5" w14:textId="39AC64E0" w:rsidR="00EB270C" w:rsidRDefault="00EB27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lastRenderedPageBreak/>
        <w:t>b) 100/30 %</w:t>
      </w:r>
      <w:r w:rsidRPr="0088405A">
        <w:rPr>
          <w:rFonts w:ascii="Arial" w:eastAsia="Times New Roman" w:hAnsi="Arial" w:cs="Arial"/>
          <w:noProof/>
          <w:sz w:val="24"/>
          <w:szCs w:val="24"/>
          <w:vertAlign w:val="superscript"/>
          <w:lang w:val="sr-Latn-RS" w:eastAsia="nl-NL"/>
        </w:rPr>
        <w:t xml:space="preserve"> (</w:t>
      </w:r>
      <w:r w:rsidRPr="0088405A">
        <w:rPr>
          <w:rFonts w:ascii="Arial" w:eastAsia="Times New Roman" w:hAnsi="Arial" w:cs="Arial"/>
          <w:noProof/>
          <w:sz w:val="24"/>
          <w:szCs w:val="24"/>
          <w:vertAlign w:val="superscript"/>
          <w:lang w:eastAsia="nl-NL"/>
        </w:rPr>
        <w:t>8)</w:t>
      </w:r>
      <w:r w:rsidRPr="0088405A">
        <w:rPr>
          <w:rFonts w:ascii="Arial" w:eastAsia="Times New Roman" w:hAnsi="Arial" w:cs="Arial"/>
          <w:noProof/>
          <w:sz w:val="24"/>
          <w:szCs w:val="24"/>
          <w:vertAlign w:val="superscript"/>
          <w:lang w:val="sr-Cyrl-RS" w:eastAsia="nl-NL"/>
        </w:rPr>
        <w:t xml:space="preserve"> </w:t>
      </w:r>
      <w:r w:rsidRPr="0088405A">
        <w:rPr>
          <w:rFonts w:ascii="Arial" w:eastAsia="Times New Roman" w:hAnsi="Arial" w:cs="Arial"/>
          <w:noProof/>
          <w:sz w:val="24"/>
          <w:szCs w:val="24"/>
          <w:lang w:val="sr-Cyrl-RS" w:eastAsia="nl-NL"/>
        </w:rPr>
        <w:t>d</w:t>
      </w:r>
      <w:r w:rsidRPr="0088405A">
        <w:rPr>
          <w:rFonts w:ascii="Arial" w:eastAsia="Times New Roman" w:hAnsi="Arial" w:cs="Arial"/>
          <w:noProof/>
          <w:sz w:val="24"/>
          <w:szCs w:val="24"/>
          <w:lang w:eastAsia="nl-NL"/>
        </w:rPr>
        <w:t>ij</w:t>
      </w:r>
      <w:r w:rsidRPr="0088405A">
        <w:rPr>
          <w:rFonts w:ascii="Arial" w:eastAsia="Times New Roman" w:hAnsi="Arial" w:cs="Arial"/>
          <w:noProof/>
          <w:sz w:val="24"/>
          <w:szCs w:val="24"/>
          <w:lang w:val="sr-Cyrl-RS" w:eastAsia="nl-NL"/>
        </w:rPr>
        <w:t xml:space="preserve">ela referentnog iznosa koji odgovara iznosu </w:t>
      </w:r>
      <w:r w:rsidRPr="0088405A">
        <w:rPr>
          <w:rFonts w:ascii="Arial" w:eastAsia="Times New Roman" w:hAnsi="Arial" w:cs="Arial"/>
          <w:noProof/>
          <w:sz w:val="24"/>
          <w:szCs w:val="24"/>
          <w:lang w:eastAsia="nl-NL"/>
        </w:rPr>
        <w:t>carinskog duga</w:t>
      </w:r>
      <w:r w:rsidRPr="0088405A">
        <w:rPr>
          <w:rFonts w:ascii="Arial" w:eastAsia="Times New Roman" w:hAnsi="Arial" w:cs="Arial"/>
          <w:noProof/>
          <w:sz w:val="24"/>
          <w:szCs w:val="24"/>
          <w:lang w:val="sr-Cyrl-RS" w:eastAsia="nl-NL"/>
        </w:rPr>
        <w:t xml:space="preserve"> i drugih naknada koje </w:t>
      </w:r>
      <w:r w:rsidRPr="0088405A">
        <w:rPr>
          <w:rFonts w:ascii="Arial" w:eastAsia="Times New Roman" w:hAnsi="Arial" w:cs="Arial"/>
          <w:noProof/>
          <w:sz w:val="24"/>
          <w:szCs w:val="24"/>
          <w:lang w:eastAsia="nl-NL"/>
        </w:rPr>
        <w:t>mogu nastati,</w:t>
      </w:r>
      <w:r w:rsidRPr="0088405A">
        <w:rPr>
          <w:rFonts w:ascii="Arial" w:eastAsia="Times New Roman" w:hAnsi="Arial" w:cs="Arial"/>
          <w:noProof/>
          <w:sz w:val="24"/>
          <w:szCs w:val="24"/>
          <w:lang w:val="sr-Cyrl-RS" w:eastAsia="nl-NL"/>
        </w:rPr>
        <w:t xml:space="preserve"> </w:t>
      </w:r>
      <w:r w:rsidRPr="0088405A">
        <w:rPr>
          <w:rFonts w:ascii="Arial" w:eastAsia="Times New Roman" w:hAnsi="Arial" w:cs="Arial"/>
          <w:noProof/>
          <w:sz w:val="24"/>
          <w:szCs w:val="24"/>
          <w:lang w:eastAsia="nl-NL"/>
        </w:rPr>
        <w:t>jednak zbiru iznosa navedenih u tački</w:t>
      </w:r>
      <w:r w:rsidRPr="0088405A">
        <w:rPr>
          <w:rFonts w:ascii="Arial" w:eastAsia="Times New Roman" w:hAnsi="Arial" w:cs="Arial"/>
          <w:noProof/>
          <w:sz w:val="24"/>
          <w:szCs w:val="24"/>
          <w:lang w:val="sr-Cyrl-RS" w:eastAsia="nl-NL"/>
        </w:rPr>
        <w:t xml:space="preserve"> 1b.</w:t>
      </w:r>
    </w:p>
    <w:p w14:paraId="25A6C908" w14:textId="77777777" w:rsidR="00174C0C" w:rsidRPr="0088405A" w:rsidRDefault="00174C0C" w:rsidP="00EB270C">
      <w:pPr>
        <w:widowControl w:val="0"/>
        <w:tabs>
          <w:tab w:val="left" w:pos="180"/>
          <w:tab w:val="left" w:pos="630"/>
          <w:tab w:val="left" w:pos="9090"/>
        </w:tabs>
        <w:overflowPunct w:val="0"/>
        <w:autoSpaceDE w:val="0"/>
        <w:autoSpaceDN w:val="0"/>
        <w:adjustRightInd w:val="0"/>
        <w:spacing w:line="236" w:lineRule="auto"/>
        <w:ind w:right="11"/>
        <w:jc w:val="both"/>
        <w:rPr>
          <w:rFonts w:ascii="Arial" w:eastAsia="Times New Roman" w:hAnsi="Arial" w:cs="Arial"/>
          <w:noProof/>
          <w:sz w:val="24"/>
          <w:szCs w:val="24"/>
          <w:lang w:val="ru-RU" w:eastAsia="nl-NL"/>
        </w:rPr>
      </w:pPr>
    </w:p>
    <w:p w14:paraId="16F19CF1" w14:textId="77777777" w:rsidR="00EB270C" w:rsidRPr="0088405A" w:rsidRDefault="00EB270C" w:rsidP="00EB270C">
      <w:pPr>
        <w:widowControl w:val="0"/>
        <w:tabs>
          <w:tab w:val="left" w:pos="180"/>
          <w:tab w:val="left" w:pos="630"/>
          <w:tab w:val="left" w:pos="5200"/>
          <w:tab w:val="left" w:pos="9090"/>
          <w:tab w:val="left" w:pos="10100"/>
        </w:tabs>
        <w:autoSpaceDE w:val="0"/>
        <w:autoSpaceDN w:val="0"/>
        <w:adjustRightInd w:val="0"/>
        <w:spacing w:line="239" w:lineRule="auto"/>
        <w:ind w:right="11"/>
        <w:rPr>
          <w:rFonts w:ascii="Arial" w:hAnsi="Arial" w:cs="Arial"/>
          <w:noProof/>
          <w:sz w:val="24"/>
          <w:szCs w:val="24"/>
          <w:lang w:val="ru-RU"/>
        </w:rPr>
      </w:pPr>
      <w:r w:rsidRPr="0088405A">
        <w:rPr>
          <w:rFonts w:ascii="Arial" w:hAnsi="Arial" w:cs="Arial"/>
          <w:noProof/>
          <w:sz w:val="24"/>
          <w:szCs w:val="24"/>
          <w:lang w:val="sr-Cyrl-RS"/>
        </w:rPr>
        <w:t>1a. Iznosi koji čine dio referentnog iznosa koji odgovara iznosu carinskog duga i, po potrebi, drugih dažbina koje mogu nastati su sl</w:t>
      </w:r>
      <w:r w:rsidRPr="0088405A">
        <w:rPr>
          <w:rFonts w:ascii="Arial" w:hAnsi="Arial" w:cs="Arial"/>
          <w:noProof/>
          <w:sz w:val="24"/>
          <w:szCs w:val="24"/>
        </w:rPr>
        <w:t>j</w:t>
      </w:r>
      <w:r w:rsidRPr="0088405A">
        <w:rPr>
          <w:rFonts w:ascii="Arial" w:hAnsi="Arial" w:cs="Arial"/>
          <w:noProof/>
          <w:sz w:val="24"/>
          <w:szCs w:val="24"/>
          <w:lang w:val="sr-Cyrl-RS"/>
        </w:rPr>
        <w:t>edeći, za svaku od svrha navedenih u nastavku</w:t>
      </w:r>
      <w:r w:rsidRPr="0088405A">
        <w:rPr>
          <w:rFonts w:ascii="Arial" w:hAnsi="Arial" w:cs="Arial"/>
          <w:noProof/>
          <w:sz w:val="24"/>
          <w:szCs w:val="24"/>
          <w:vertAlign w:val="superscript"/>
        </w:rPr>
        <w:t xml:space="preserve"> (</w:t>
      </w:r>
      <w:r w:rsidRPr="0088405A">
        <w:rPr>
          <w:rFonts w:ascii="Arial" w:hAnsi="Arial" w:cs="Arial"/>
          <w:noProof/>
          <w:sz w:val="24"/>
          <w:szCs w:val="24"/>
          <w:vertAlign w:val="superscript"/>
          <w:lang w:val="sr-Cyrl-RS"/>
        </w:rPr>
        <w:t>9</w:t>
      </w:r>
      <w:r w:rsidRPr="0088405A">
        <w:rPr>
          <w:rFonts w:ascii="Arial" w:hAnsi="Arial" w:cs="Arial"/>
          <w:noProof/>
          <w:sz w:val="24"/>
          <w:szCs w:val="24"/>
          <w:vertAlign w:val="superscript"/>
        </w:rPr>
        <w:t>)</w:t>
      </w:r>
      <w:r w:rsidRPr="0088405A">
        <w:rPr>
          <w:rFonts w:ascii="Arial" w:hAnsi="Arial" w:cs="Arial"/>
          <w:noProof/>
          <w:sz w:val="24"/>
          <w:szCs w:val="24"/>
          <w:lang w:val="sr-Cyrl-RS"/>
        </w:rPr>
        <w:t>:</w:t>
      </w:r>
    </w:p>
    <w:p w14:paraId="4E1E839F" w14:textId="77777777" w:rsidR="00EB270C" w:rsidRPr="0088405A" w:rsidRDefault="00EB270C" w:rsidP="00EB270C">
      <w:pPr>
        <w:widowControl w:val="0"/>
        <w:tabs>
          <w:tab w:val="left" w:pos="180"/>
          <w:tab w:val="left" w:pos="630"/>
          <w:tab w:val="left" w:pos="9090"/>
        </w:tabs>
        <w:autoSpaceDE w:val="0"/>
        <w:autoSpaceDN w:val="0"/>
        <w:adjustRightInd w:val="0"/>
        <w:spacing w:line="120" w:lineRule="exact"/>
        <w:ind w:right="11"/>
        <w:rPr>
          <w:rFonts w:ascii="Arial" w:hAnsi="Arial" w:cs="Arial"/>
          <w:noProof/>
          <w:sz w:val="24"/>
          <w:szCs w:val="24"/>
          <w:lang w:val="ru-RU"/>
        </w:rPr>
      </w:pPr>
    </w:p>
    <w:p w14:paraId="03AC3BD7" w14:textId="77777777" w:rsidR="00EB270C" w:rsidRPr="0088405A" w:rsidRDefault="00EB270C" w:rsidP="00EB270C">
      <w:pPr>
        <w:pStyle w:val="ListParagraph"/>
        <w:widowControl w:val="0"/>
        <w:numPr>
          <w:ilvl w:val="0"/>
          <w:numId w:val="1"/>
        </w:numPr>
        <w:tabs>
          <w:tab w:val="left" w:pos="180"/>
          <w:tab w:val="left" w:pos="630"/>
          <w:tab w:val="num" w:pos="1292"/>
          <w:tab w:val="left" w:pos="9090"/>
        </w:tabs>
        <w:overflowPunct w:val="0"/>
        <w:autoSpaceDE w:val="0"/>
        <w:autoSpaceDN w:val="0"/>
        <w:adjustRightInd w:val="0"/>
        <w:ind w:left="0" w:right="11" w:firstLine="0"/>
        <w:jc w:val="both"/>
        <w:rPr>
          <w:rFonts w:ascii="Arial" w:hAnsi="Arial" w:cs="Arial"/>
          <w:noProof/>
          <w:sz w:val="24"/>
          <w:szCs w:val="24"/>
        </w:rPr>
      </w:pPr>
      <w:r w:rsidRPr="0088405A">
        <w:rPr>
          <w:rFonts w:ascii="Arial" w:hAnsi="Arial" w:cs="Arial"/>
          <w:noProof/>
          <w:sz w:val="24"/>
          <w:szCs w:val="24"/>
          <w:lang w:val="sr-Cyrl-RS"/>
        </w:rPr>
        <w:t>privremeni smještaj - ……</w:t>
      </w:r>
      <w:r w:rsidRPr="0088405A">
        <w:rPr>
          <w:rFonts w:ascii="Arial" w:hAnsi="Arial" w:cs="Arial"/>
          <w:noProof/>
          <w:sz w:val="24"/>
          <w:szCs w:val="24"/>
        </w:rPr>
        <w:t>……………………………………………………………</w:t>
      </w:r>
      <w:r w:rsidRPr="0088405A">
        <w:rPr>
          <w:rFonts w:ascii="Arial" w:hAnsi="Arial" w:cs="Arial"/>
          <w:noProof/>
          <w:sz w:val="24"/>
          <w:szCs w:val="24"/>
          <w:lang w:val="sr-Cyrl-RS"/>
        </w:rPr>
        <w:t xml:space="preserve">, </w:t>
      </w:r>
    </w:p>
    <w:p w14:paraId="018048C1" w14:textId="77777777" w:rsidR="00EB270C" w:rsidRPr="0088405A" w:rsidRDefault="00EB270C" w:rsidP="00EB270C">
      <w:pPr>
        <w:widowControl w:val="0"/>
        <w:tabs>
          <w:tab w:val="left" w:pos="180"/>
          <w:tab w:val="left" w:pos="630"/>
          <w:tab w:val="left" w:pos="9090"/>
        </w:tabs>
        <w:autoSpaceDE w:val="0"/>
        <w:autoSpaceDN w:val="0"/>
        <w:adjustRightInd w:val="0"/>
        <w:spacing w:line="120" w:lineRule="exact"/>
        <w:ind w:right="11"/>
        <w:rPr>
          <w:rFonts w:ascii="Arial" w:hAnsi="Arial" w:cs="Arial"/>
          <w:noProof/>
          <w:sz w:val="24"/>
          <w:szCs w:val="24"/>
        </w:rPr>
      </w:pPr>
    </w:p>
    <w:p w14:paraId="3173B695"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tranzitni postupak Unije</w:t>
      </w:r>
      <w:r w:rsidRPr="0088405A">
        <w:rPr>
          <w:rFonts w:ascii="Arial" w:hAnsi="Arial" w:cs="Arial"/>
          <w:noProof/>
          <w:sz w:val="24"/>
          <w:szCs w:val="24"/>
        </w:rPr>
        <w:t xml:space="preserve"> </w:t>
      </w:r>
      <w:r w:rsidRPr="0088405A">
        <w:rPr>
          <w:rFonts w:ascii="Arial" w:hAnsi="Arial" w:cs="Arial"/>
          <w:noProof/>
          <w:sz w:val="24"/>
          <w:szCs w:val="24"/>
          <w:lang w:val="sr-Cyrl-RS"/>
        </w:rPr>
        <w:t>/</w:t>
      </w:r>
      <w:r w:rsidRPr="0088405A">
        <w:rPr>
          <w:rFonts w:ascii="Arial" w:hAnsi="Arial" w:cs="Arial"/>
          <w:noProof/>
          <w:sz w:val="24"/>
          <w:szCs w:val="24"/>
        </w:rPr>
        <w:t xml:space="preserve"> </w:t>
      </w:r>
      <w:r w:rsidRPr="0088405A">
        <w:rPr>
          <w:rFonts w:ascii="Arial" w:hAnsi="Arial" w:cs="Arial"/>
          <w:noProof/>
          <w:sz w:val="24"/>
          <w:szCs w:val="24"/>
          <w:lang w:val="sr-Cyrl-RS"/>
        </w:rPr>
        <w:t xml:space="preserve">zajednički tranzitni postupak - </w:t>
      </w:r>
      <w:r w:rsidRPr="0088405A">
        <w:rPr>
          <w:rFonts w:ascii="Arial" w:hAnsi="Arial" w:cs="Arial"/>
          <w:noProof/>
          <w:sz w:val="24"/>
          <w:szCs w:val="24"/>
        </w:rPr>
        <w:t>………………………………</w:t>
      </w:r>
      <w:r w:rsidRPr="0088405A">
        <w:rPr>
          <w:rFonts w:ascii="Arial" w:hAnsi="Arial" w:cs="Arial"/>
          <w:noProof/>
          <w:sz w:val="24"/>
          <w:szCs w:val="24"/>
          <w:lang w:val="sr-Cyrl-RS"/>
        </w:rPr>
        <w:t>,</w:t>
      </w:r>
    </w:p>
    <w:p w14:paraId="3F303AE3"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postupak carinskog skladištenja - </w:t>
      </w:r>
      <w:r w:rsidRPr="0088405A">
        <w:rPr>
          <w:rFonts w:ascii="Arial" w:hAnsi="Arial" w:cs="Arial"/>
          <w:noProof/>
          <w:sz w:val="24"/>
          <w:szCs w:val="24"/>
        </w:rPr>
        <w:t>………………………………………………………</w:t>
      </w:r>
      <w:r w:rsidRPr="0088405A">
        <w:rPr>
          <w:rFonts w:ascii="Arial" w:hAnsi="Arial" w:cs="Arial"/>
          <w:noProof/>
          <w:sz w:val="24"/>
          <w:szCs w:val="24"/>
          <w:lang w:val="sr-Cyrl-RS"/>
        </w:rPr>
        <w:t xml:space="preserve">, </w:t>
      </w:r>
    </w:p>
    <w:p w14:paraId="384FE3C1"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postupak privremenog uvoza sa potpunim oslobođenjem od uvoznih dažbina - </w:t>
      </w:r>
      <w:r w:rsidRPr="0088405A">
        <w:rPr>
          <w:rFonts w:ascii="Arial" w:hAnsi="Arial" w:cs="Arial"/>
          <w:noProof/>
          <w:sz w:val="24"/>
          <w:szCs w:val="24"/>
        </w:rPr>
        <w:t>………………………………………………………………………………………………….</w:t>
      </w:r>
      <w:r w:rsidRPr="0088405A">
        <w:rPr>
          <w:rFonts w:ascii="Arial" w:hAnsi="Arial" w:cs="Arial"/>
          <w:noProof/>
          <w:sz w:val="24"/>
          <w:szCs w:val="24"/>
          <w:lang w:val="sr-Cyrl-RS"/>
        </w:rPr>
        <w:t>…</w:t>
      </w:r>
      <w:r>
        <w:rPr>
          <w:rFonts w:ascii="Arial" w:hAnsi="Arial" w:cs="Arial"/>
          <w:noProof/>
          <w:sz w:val="24"/>
          <w:szCs w:val="24"/>
          <w:lang w:val="sr-Latn-BA"/>
        </w:rPr>
        <w:t>.</w:t>
      </w:r>
      <w:r w:rsidRPr="0088405A">
        <w:rPr>
          <w:rFonts w:ascii="Arial" w:hAnsi="Arial" w:cs="Arial"/>
          <w:noProof/>
          <w:sz w:val="24"/>
          <w:szCs w:val="24"/>
          <w:lang w:val="sr-Cyrl-RS"/>
        </w:rPr>
        <w:t xml:space="preserve">, </w:t>
      </w:r>
    </w:p>
    <w:p w14:paraId="6BE137A1"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postupak aktivnog oplemenjivanja - …</w:t>
      </w:r>
      <w:r w:rsidRPr="0088405A">
        <w:rPr>
          <w:rFonts w:ascii="Arial" w:hAnsi="Arial" w:cs="Arial"/>
          <w:noProof/>
          <w:sz w:val="24"/>
          <w:szCs w:val="24"/>
        </w:rPr>
        <w:t>…………………………………………</w:t>
      </w:r>
      <w:r>
        <w:rPr>
          <w:rFonts w:ascii="Arial" w:hAnsi="Arial" w:cs="Arial"/>
          <w:noProof/>
          <w:sz w:val="24"/>
          <w:szCs w:val="24"/>
        </w:rPr>
        <w:t>………</w:t>
      </w:r>
      <w:r w:rsidRPr="0088405A">
        <w:rPr>
          <w:rFonts w:ascii="Arial" w:hAnsi="Arial" w:cs="Arial"/>
          <w:noProof/>
          <w:sz w:val="24"/>
          <w:szCs w:val="24"/>
          <w:lang w:val="sr-Cyrl-RS"/>
        </w:rPr>
        <w:t xml:space="preserve"> , </w:t>
      </w:r>
    </w:p>
    <w:p w14:paraId="3A20177F"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postupak za upotrebu u posebne svrhe - </w:t>
      </w:r>
      <w:r w:rsidRPr="0088405A">
        <w:rPr>
          <w:rFonts w:ascii="Arial" w:hAnsi="Arial" w:cs="Arial"/>
          <w:noProof/>
          <w:sz w:val="24"/>
          <w:szCs w:val="24"/>
        </w:rPr>
        <w:t>……………………………………………………,</w:t>
      </w:r>
      <w:r w:rsidRPr="0088405A">
        <w:rPr>
          <w:rFonts w:ascii="Arial" w:hAnsi="Arial" w:cs="Arial"/>
          <w:noProof/>
          <w:sz w:val="24"/>
          <w:szCs w:val="24"/>
          <w:lang w:val="sr-Cyrl-RS"/>
        </w:rPr>
        <w:t xml:space="preserve"> </w:t>
      </w:r>
    </w:p>
    <w:p w14:paraId="7C322E49" w14:textId="77777777" w:rsidR="00EB270C" w:rsidRPr="0088405A" w:rsidRDefault="00EB270C" w:rsidP="00EB270C">
      <w:pPr>
        <w:pStyle w:val="ListParagraph"/>
        <w:widowControl w:val="0"/>
        <w:numPr>
          <w:ilvl w:val="0"/>
          <w:numId w:val="1"/>
        </w:numPr>
        <w:tabs>
          <w:tab w:val="left" w:pos="180"/>
          <w:tab w:val="left" w:pos="630"/>
          <w:tab w:val="num" w:pos="1312"/>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ukoliko se ne primjenjuje ništa od navedenog – navesti vrstu postupka - </w:t>
      </w:r>
      <w:r w:rsidRPr="0088405A">
        <w:rPr>
          <w:rFonts w:ascii="Arial" w:hAnsi="Arial" w:cs="Arial"/>
          <w:noProof/>
          <w:sz w:val="24"/>
          <w:szCs w:val="24"/>
        </w:rPr>
        <w:t>……………………</w:t>
      </w:r>
      <w:r w:rsidRPr="0088405A">
        <w:rPr>
          <w:rFonts w:ascii="Arial" w:hAnsi="Arial" w:cs="Arial"/>
          <w:noProof/>
          <w:sz w:val="24"/>
          <w:szCs w:val="24"/>
          <w:lang w:val="sr-Cyrl-RS"/>
        </w:rPr>
        <w:t xml:space="preserve">… . </w:t>
      </w:r>
    </w:p>
    <w:p w14:paraId="2C26ADD7" w14:textId="77777777" w:rsidR="00EB270C" w:rsidRPr="0088405A" w:rsidRDefault="00EB270C" w:rsidP="00EB270C">
      <w:pPr>
        <w:widowControl w:val="0"/>
        <w:tabs>
          <w:tab w:val="left" w:pos="180"/>
          <w:tab w:val="left" w:pos="630"/>
          <w:tab w:val="left" w:pos="9090"/>
        </w:tabs>
        <w:autoSpaceDE w:val="0"/>
        <w:autoSpaceDN w:val="0"/>
        <w:adjustRightInd w:val="0"/>
        <w:spacing w:line="178" w:lineRule="exact"/>
        <w:ind w:right="11"/>
        <w:rPr>
          <w:rFonts w:ascii="Arial" w:hAnsi="Arial" w:cs="Arial"/>
          <w:noProof/>
          <w:sz w:val="24"/>
          <w:szCs w:val="24"/>
          <w:lang w:val="ru-RU"/>
        </w:rPr>
      </w:pPr>
    </w:p>
    <w:p w14:paraId="62E7ECBE"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23" w:lineRule="auto"/>
        <w:ind w:right="11"/>
        <w:jc w:val="both"/>
        <w:rPr>
          <w:rFonts w:ascii="Arial" w:hAnsi="Arial" w:cs="Arial"/>
          <w:noProof/>
          <w:sz w:val="24"/>
          <w:szCs w:val="24"/>
          <w:lang w:val="ru-RU"/>
        </w:rPr>
      </w:pPr>
      <w:r w:rsidRPr="0088405A">
        <w:rPr>
          <w:rFonts w:ascii="Arial" w:hAnsi="Arial" w:cs="Arial"/>
          <w:noProof/>
          <w:sz w:val="24"/>
          <w:szCs w:val="24"/>
          <w:lang w:val="sr-Cyrl-RS"/>
        </w:rPr>
        <w:t>1b. Iznosi koji čine dio referentnog iznosa koji odgovara iznosu carinskog duga i, po potrebi, drugih dažbina koje su nastale su sl</w:t>
      </w:r>
      <w:r w:rsidRPr="0088405A">
        <w:rPr>
          <w:rFonts w:ascii="Arial" w:hAnsi="Arial" w:cs="Arial"/>
          <w:noProof/>
          <w:sz w:val="24"/>
          <w:szCs w:val="24"/>
        </w:rPr>
        <w:t>j</w:t>
      </w:r>
      <w:r w:rsidRPr="0088405A">
        <w:rPr>
          <w:rFonts w:ascii="Arial" w:hAnsi="Arial" w:cs="Arial"/>
          <w:noProof/>
          <w:sz w:val="24"/>
          <w:szCs w:val="24"/>
          <w:lang w:val="sr-Cyrl-RS"/>
        </w:rPr>
        <w:t>edeće, za svaku od svrha navedenih u nastavku</w:t>
      </w:r>
      <w:r w:rsidRPr="0088405A">
        <w:rPr>
          <w:rFonts w:ascii="Arial" w:hAnsi="Arial" w:cs="Arial"/>
          <w:noProof/>
          <w:sz w:val="24"/>
          <w:szCs w:val="24"/>
          <w:vertAlign w:val="superscript"/>
        </w:rPr>
        <w:t>(</w:t>
      </w:r>
      <w:r w:rsidRPr="0088405A">
        <w:rPr>
          <w:rFonts w:ascii="Arial" w:hAnsi="Arial" w:cs="Arial"/>
          <w:noProof/>
          <w:sz w:val="24"/>
          <w:szCs w:val="24"/>
          <w:vertAlign w:val="superscript"/>
          <w:lang w:val="sr-Cyrl-RS"/>
        </w:rPr>
        <w:t>9</w:t>
      </w:r>
      <w:r w:rsidRPr="0088405A">
        <w:rPr>
          <w:rFonts w:ascii="Arial" w:hAnsi="Arial" w:cs="Arial"/>
          <w:noProof/>
          <w:sz w:val="24"/>
          <w:szCs w:val="24"/>
          <w:vertAlign w:val="superscript"/>
        </w:rPr>
        <w:t>)</w:t>
      </w:r>
      <w:r w:rsidRPr="0088405A">
        <w:rPr>
          <w:rFonts w:ascii="Arial" w:hAnsi="Arial" w:cs="Arial"/>
          <w:noProof/>
          <w:sz w:val="24"/>
          <w:szCs w:val="24"/>
        </w:rPr>
        <w:t>:</w:t>
      </w:r>
    </w:p>
    <w:p w14:paraId="7672147B" w14:textId="77777777" w:rsidR="00EB270C" w:rsidRPr="0088405A" w:rsidRDefault="00EB270C" w:rsidP="00EB270C">
      <w:pPr>
        <w:widowControl w:val="0"/>
        <w:tabs>
          <w:tab w:val="left" w:pos="180"/>
          <w:tab w:val="left" w:pos="630"/>
          <w:tab w:val="left" w:pos="9090"/>
        </w:tabs>
        <w:autoSpaceDE w:val="0"/>
        <w:autoSpaceDN w:val="0"/>
        <w:adjustRightInd w:val="0"/>
        <w:spacing w:line="120" w:lineRule="exact"/>
        <w:ind w:right="11"/>
        <w:rPr>
          <w:rFonts w:ascii="Arial" w:hAnsi="Arial" w:cs="Arial"/>
          <w:noProof/>
          <w:sz w:val="24"/>
          <w:szCs w:val="24"/>
          <w:lang w:val="ru-RU"/>
        </w:rPr>
      </w:pPr>
    </w:p>
    <w:p w14:paraId="11889C43"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stavlјanje u slobodan promet po redovnoj carinskoj deklaraciji, bez odloženog plaćanja - </w:t>
      </w:r>
      <w:r w:rsidRPr="0088405A">
        <w:rPr>
          <w:rFonts w:ascii="Arial" w:hAnsi="Arial" w:cs="Arial"/>
          <w:noProof/>
          <w:sz w:val="24"/>
          <w:szCs w:val="24"/>
        </w:rPr>
        <w:t>……………………………………………………………………</w:t>
      </w:r>
      <w:r>
        <w:rPr>
          <w:rFonts w:ascii="Arial" w:hAnsi="Arial" w:cs="Arial"/>
          <w:noProof/>
          <w:sz w:val="24"/>
          <w:szCs w:val="24"/>
        </w:rPr>
        <w:t>…………………..</w:t>
      </w:r>
      <w:r w:rsidRPr="0088405A">
        <w:rPr>
          <w:rFonts w:ascii="Arial" w:hAnsi="Arial" w:cs="Arial"/>
          <w:noProof/>
          <w:sz w:val="24"/>
          <w:szCs w:val="24"/>
          <w:lang w:val="sr-Cyrl-RS"/>
        </w:rPr>
        <w:t xml:space="preserve">, </w:t>
      </w:r>
    </w:p>
    <w:p w14:paraId="40DF6745"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stavlјanje u slobodan promet po redovnoj carinskoj deklaraciji sa odloženim plaćanjem - …</w:t>
      </w:r>
      <w:r w:rsidRPr="0088405A">
        <w:rPr>
          <w:rFonts w:ascii="Arial" w:hAnsi="Arial" w:cs="Arial"/>
          <w:noProof/>
          <w:sz w:val="24"/>
          <w:szCs w:val="24"/>
        </w:rPr>
        <w:t>…………………………………………………………………………………</w:t>
      </w:r>
      <w:r>
        <w:rPr>
          <w:rFonts w:ascii="Arial" w:hAnsi="Arial" w:cs="Arial"/>
          <w:noProof/>
          <w:sz w:val="24"/>
          <w:szCs w:val="24"/>
        </w:rPr>
        <w:t>…</w:t>
      </w:r>
      <w:r w:rsidRPr="0088405A">
        <w:rPr>
          <w:rFonts w:ascii="Arial" w:hAnsi="Arial" w:cs="Arial"/>
          <w:noProof/>
          <w:sz w:val="24"/>
          <w:szCs w:val="24"/>
          <w:lang w:val="sr-Cyrl-RS"/>
        </w:rPr>
        <w:t>,</w:t>
      </w:r>
    </w:p>
    <w:p w14:paraId="55898CFE"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stavlјanje u slobodan promet po carinskoj deklaraciji koja je podnijeta u skladu sa članom 166. Uredbe (EU) 952/2013 Evropskog parlamenta i Savjeta od 9. oktobra 2013. o utvrđivanju Carinskog </w:t>
      </w:r>
      <w:r w:rsidRPr="0088405A">
        <w:rPr>
          <w:rFonts w:ascii="Arial" w:hAnsi="Arial" w:cs="Arial"/>
          <w:noProof/>
          <w:sz w:val="24"/>
          <w:szCs w:val="24"/>
        </w:rPr>
        <w:t>zakona</w:t>
      </w:r>
      <w:r w:rsidRPr="0088405A">
        <w:rPr>
          <w:rFonts w:ascii="Arial" w:hAnsi="Arial" w:cs="Arial"/>
          <w:noProof/>
          <w:sz w:val="24"/>
          <w:szCs w:val="24"/>
          <w:lang w:val="sr-Cyrl-RS"/>
        </w:rPr>
        <w:t xml:space="preserve"> Unije - </w:t>
      </w:r>
      <w:r w:rsidRPr="0088405A">
        <w:rPr>
          <w:rFonts w:ascii="Arial" w:hAnsi="Arial" w:cs="Arial"/>
          <w:noProof/>
          <w:sz w:val="24"/>
          <w:szCs w:val="24"/>
        </w:rPr>
        <w:t>……………………………………................................</w:t>
      </w:r>
      <w:r w:rsidRPr="0088405A">
        <w:rPr>
          <w:rFonts w:ascii="Arial" w:hAnsi="Arial" w:cs="Arial"/>
          <w:noProof/>
          <w:sz w:val="24"/>
          <w:szCs w:val="24"/>
          <w:lang w:val="sr-Cyrl-RS"/>
        </w:rPr>
        <w:t xml:space="preserve">, </w:t>
      </w:r>
    </w:p>
    <w:p w14:paraId="18F2DEB1"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 xml:space="preserve">stavlјanje u slobodan promet po carinskoj deklaraciji koja je podnijeta u skladu sa članom 182. Uredbe (EU) 952/2013 Evropskog parlamenta i Savjeta od 9. oktobra 2013. o utvrđivanju Carinskog </w:t>
      </w:r>
      <w:r w:rsidRPr="0088405A">
        <w:rPr>
          <w:rFonts w:ascii="Arial" w:hAnsi="Arial" w:cs="Arial"/>
          <w:noProof/>
          <w:sz w:val="24"/>
          <w:szCs w:val="24"/>
        </w:rPr>
        <w:t>zakona</w:t>
      </w:r>
      <w:r w:rsidRPr="0088405A">
        <w:rPr>
          <w:rFonts w:ascii="Arial" w:hAnsi="Arial" w:cs="Arial"/>
          <w:noProof/>
          <w:sz w:val="24"/>
          <w:szCs w:val="24"/>
          <w:lang w:val="sr-Cyrl-RS"/>
        </w:rPr>
        <w:t xml:space="preserve"> Unije - </w:t>
      </w:r>
      <w:r w:rsidRPr="0088405A">
        <w:rPr>
          <w:rFonts w:ascii="Arial" w:hAnsi="Arial" w:cs="Arial"/>
          <w:noProof/>
          <w:sz w:val="24"/>
          <w:szCs w:val="24"/>
        </w:rPr>
        <w:t>…………………………………………………………</w:t>
      </w:r>
      <w:r w:rsidRPr="0088405A">
        <w:rPr>
          <w:rFonts w:ascii="Arial" w:hAnsi="Arial" w:cs="Arial"/>
          <w:noProof/>
          <w:sz w:val="24"/>
          <w:szCs w:val="24"/>
          <w:lang w:val="sr-Cyrl-RS"/>
        </w:rPr>
        <w:t>,</w:t>
      </w:r>
    </w:p>
    <w:p w14:paraId="3855EDCA"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postupak privremenog uvoza sa d</w:t>
      </w:r>
      <w:r w:rsidRPr="0088405A">
        <w:rPr>
          <w:rFonts w:ascii="Arial" w:hAnsi="Arial" w:cs="Arial"/>
          <w:noProof/>
          <w:sz w:val="24"/>
          <w:szCs w:val="24"/>
        </w:rPr>
        <w:t>j</w:t>
      </w:r>
      <w:r w:rsidRPr="0088405A">
        <w:rPr>
          <w:rFonts w:ascii="Arial" w:hAnsi="Arial" w:cs="Arial"/>
          <w:noProof/>
          <w:sz w:val="24"/>
          <w:szCs w:val="24"/>
          <w:lang w:val="sr-Cyrl-RS"/>
        </w:rPr>
        <w:t>elimičnim oslobođenjem od uvoznih dažbina - …</w:t>
      </w:r>
      <w:r w:rsidRPr="0088405A">
        <w:rPr>
          <w:rFonts w:ascii="Arial" w:hAnsi="Arial" w:cs="Arial"/>
          <w:noProof/>
          <w:sz w:val="24"/>
          <w:szCs w:val="24"/>
        </w:rPr>
        <w:t>…………………………………………………………………………………………</w:t>
      </w:r>
      <w:r>
        <w:rPr>
          <w:rFonts w:ascii="Arial" w:hAnsi="Arial" w:cs="Arial"/>
          <w:noProof/>
          <w:sz w:val="24"/>
          <w:szCs w:val="24"/>
        </w:rPr>
        <w:t>……….</w:t>
      </w:r>
      <w:r w:rsidRPr="0088405A">
        <w:rPr>
          <w:rFonts w:ascii="Arial" w:hAnsi="Arial" w:cs="Arial"/>
          <w:noProof/>
          <w:sz w:val="24"/>
          <w:szCs w:val="24"/>
          <w:lang w:val="sr-Cyrl-RS"/>
        </w:rPr>
        <w:t>,</w:t>
      </w:r>
    </w:p>
    <w:p w14:paraId="53902EC8" w14:textId="77777777" w:rsidR="00EB270C" w:rsidRPr="0088405A"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postupak za  upotrebu u posebne svrhe - …</w:t>
      </w:r>
      <w:r w:rsidRPr="0088405A">
        <w:rPr>
          <w:rFonts w:ascii="Arial" w:hAnsi="Arial" w:cs="Arial"/>
          <w:noProof/>
          <w:sz w:val="24"/>
          <w:szCs w:val="24"/>
        </w:rPr>
        <w:t>…………………………………………….</w:t>
      </w:r>
      <w:r w:rsidRPr="0088405A">
        <w:rPr>
          <w:rFonts w:ascii="Arial" w:hAnsi="Arial" w:cs="Arial"/>
          <w:noProof/>
          <w:sz w:val="24"/>
          <w:szCs w:val="24"/>
          <w:lang w:val="sr-Cyrl-RS"/>
        </w:rPr>
        <w:t>(</w:t>
      </w:r>
      <w:r w:rsidRPr="0088405A">
        <w:rPr>
          <w:rFonts w:ascii="Arial" w:hAnsi="Arial" w:cs="Arial"/>
          <w:noProof/>
          <w:sz w:val="24"/>
          <w:szCs w:val="24"/>
          <w:vertAlign w:val="superscript"/>
          <w:lang w:val="sr-Cyrl-RS"/>
        </w:rPr>
        <w:t>10</w:t>
      </w:r>
      <w:r w:rsidRPr="0088405A">
        <w:rPr>
          <w:rFonts w:ascii="Arial" w:hAnsi="Arial" w:cs="Arial"/>
          <w:noProof/>
          <w:sz w:val="24"/>
          <w:szCs w:val="24"/>
          <w:lang w:val="sr-Cyrl-RS"/>
        </w:rPr>
        <w:t xml:space="preserve">) </w:t>
      </w:r>
    </w:p>
    <w:p w14:paraId="5D5F84AC" w14:textId="77777777" w:rsidR="00EB270C" w:rsidRPr="00413CC0" w:rsidRDefault="00EB270C" w:rsidP="00EB270C">
      <w:pPr>
        <w:pStyle w:val="ListParagraph"/>
        <w:widowControl w:val="0"/>
        <w:numPr>
          <w:ilvl w:val="0"/>
          <w:numId w:val="2"/>
        </w:numPr>
        <w:tabs>
          <w:tab w:val="left" w:pos="180"/>
          <w:tab w:val="left" w:pos="630"/>
          <w:tab w:val="left" w:pos="9090"/>
        </w:tabs>
        <w:overflowPunct w:val="0"/>
        <w:autoSpaceDE w:val="0"/>
        <w:autoSpaceDN w:val="0"/>
        <w:adjustRightInd w:val="0"/>
        <w:ind w:left="0" w:right="11" w:firstLine="0"/>
        <w:jc w:val="both"/>
        <w:rPr>
          <w:rFonts w:ascii="Arial" w:hAnsi="Arial" w:cs="Arial"/>
          <w:noProof/>
          <w:sz w:val="24"/>
          <w:szCs w:val="24"/>
          <w:lang w:val="sr-Cyrl-RS"/>
        </w:rPr>
      </w:pPr>
      <w:r w:rsidRPr="0088405A">
        <w:rPr>
          <w:rFonts w:ascii="Arial" w:hAnsi="Arial" w:cs="Arial"/>
          <w:noProof/>
          <w:sz w:val="24"/>
          <w:szCs w:val="24"/>
          <w:lang w:val="sr-Cyrl-RS"/>
        </w:rPr>
        <w:t>ako se ne primjenjuje ništa od navedenog – navesti vrstu postupka - …</w:t>
      </w:r>
      <w:r w:rsidRPr="0088405A">
        <w:rPr>
          <w:rFonts w:ascii="Arial" w:hAnsi="Arial" w:cs="Arial"/>
          <w:noProof/>
          <w:sz w:val="24"/>
          <w:szCs w:val="24"/>
        </w:rPr>
        <w:t>………………………….</w:t>
      </w:r>
      <w:r w:rsidRPr="0088405A">
        <w:rPr>
          <w:rFonts w:ascii="Arial" w:hAnsi="Arial" w:cs="Arial"/>
          <w:noProof/>
          <w:sz w:val="24"/>
          <w:szCs w:val="24"/>
          <w:lang w:val="sr-Cyrl-RS"/>
        </w:rPr>
        <w:t xml:space="preserve"> . </w:t>
      </w:r>
      <w:bookmarkStart w:id="0" w:name="page114"/>
      <w:bookmarkEnd w:id="0"/>
    </w:p>
    <w:p w14:paraId="3471A868" w14:textId="77777777" w:rsidR="00EB270C" w:rsidRPr="0088405A" w:rsidRDefault="00EB270C" w:rsidP="00EB270C">
      <w:pPr>
        <w:widowControl w:val="0"/>
        <w:tabs>
          <w:tab w:val="left" w:pos="180"/>
          <w:tab w:val="left" w:pos="630"/>
          <w:tab w:val="left" w:pos="9090"/>
        </w:tabs>
        <w:autoSpaceDE w:val="0"/>
        <w:autoSpaceDN w:val="0"/>
        <w:adjustRightInd w:val="0"/>
        <w:spacing w:line="178" w:lineRule="exact"/>
        <w:ind w:right="11"/>
        <w:rPr>
          <w:rFonts w:ascii="Arial" w:hAnsi="Arial" w:cs="Arial"/>
          <w:noProof/>
          <w:sz w:val="24"/>
          <w:szCs w:val="24"/>
          <w:highlight w:val="yellow"/>
          <w:lang w:val="ru-RU"/>
        </w:rPr>
      </w:pPr>
    </w:p>
    <w:p w14:paraId="0756632B" w14:textId="2E373661" w:rsidR="00EB270C" w:rsidRDefault="00EB270C" w:rsidP="00EB270C">
      <w:pPr>
        <w:tabs>
          <w:tab w:val="left" w:pos="180"/>
          <w:tab w:val="left" w:pos="630"/>
          <w:tab w:val="left" w:pos="9090"/>
        </w:tabs>
        <w:ind w:right="11"/>
        <w:jc w:val="both"/>
        <w:rPr>
          <w:rFonts w:ascii="Arial" w:eastAsia="Times New Roman" w:hAnsi="Arial" w:cs="Arial"/>
          <w:sz w:val="24"/>
          <w:szCs w:val="24"/>
          <w:lang w:val="sr-Cyrl-RS" w:eastAsia="nl-NL"/>
        </w:rPr>
      </w:pPr>
      <w:r w:rsidRPr="0088405A">
        <w:rPr>
          <w:rFonts w:ascii="Arial" w:eastAsia="Times New Roman" w:hAnsi="Arial" w:cs="Arial"/>
          <w:sz w:val="24"/>
          <w:szCs w:val="24"/>
          <w:lang w:val="sr-Cyrl-RS" w:eastAsia="nl-NL"/>
        </w:rPr>
        <w:t xml:space="preserve">2. </w:t>
      </w: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The undersigned undertakes to pay upon the first application in writing by the competent authorities of the countries referred to in point 1 and without being able to defer payment beyond a period of 30 days from the date of application the sums requested unless he or she or any other person concerned establishes before the expiry of that period, to the satisfaction of the customs authorities, that the special procedure other than the end-use procedure has been discharged, the customs supervision of end-use goods or the temporary storage has ended correctly or, in case of the operations other than special procedures and temporary storage, that the situation of goods has been regularised.</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color w:val="000000" w:themeColor="text1"/>
          <w:sz w:val="24"/>
          <w:szCs w:val="24"/>
          <w:lang w:val="sr-Cyrl-RS" w:eastAsia="nl-NL"/>
        </w:rPr>
        <w:t xml:space="preserve"> Dolje</w:t>
      </w:r>
      <w:r w:rsidRPr="0088405A">
        <w:rPr>
          <w:rFonts w:ascii="Arial" w:eastAsia="Times New Roman" w:hAnsi="Arial" w:cs="Arial"/>
          <w:color w:val="000000" w:themeColor="text1"/>
          <w:sz w:val="24"/>
          <w:szCs w:val="24"/>
          <w:lang w:val="sr-Latn-RS" w:eastAsia="nl-NL"/>
        </w:rPr>
        <w:t xml:space="preserve"> </w:t>
      </w:r>
      <w:r w:rsidRPr="0088405A">
        <w:rPr>
          <w:rFonts w:ascii="Arial" w:eastAsia="Times New Roman" w:hAnsi="Arial" w:cs="Arial"/>
          <w:color w:val="000000" w:themeColor="text1"/>
          <w:sz w:val="24"/>
          <w:szCs w:val="24"/>
          <w:lang w:val="sr-Cyrl-RS" w:eastAsia="nl-NL"/>
        </w:rPr>
        <w:t xml:space="preserve">potpisano lice se obavezuje da plati na prvi pisani zahtjev nadležnih organa </w:t>
      </w:r>
      <w:proofErr w:type="spellStart"/>
      <w:r w:rsidRPr="0088405A">
        <w:rPr>
          <w:rFonts w:ascii="Arial" w:eastAsia="Times New Roman" w:hAnsi="Arial" w:cs="Arial"/>
          <w:color w:val="000000" w:themeColor="text1"/>
          <w:sz w:val="24"/>
          <w:szCs w:val="24"/>
          <w:lang w:eastAsia="nl-NL"/>
        </w:rPr>
        <w:t>država</w:t>
      </w:r>
      <w:proofErr w:type="spellEnd"/>
      <w:r w:rsidRPr="0088405A">
        <w:rPr>
          <w:rFonts w:ascii="Arial" w:eastAsia="Times New Roman" w:hAnsi="Arial" w:cs="Arial"/>
          <w:color w:val="000000" w:themeColor="text1"/>
          <w:sz w:val="24"/>
          <w:szCs w:val="24"/>
          <w:lang w:val="sr-Cyrl-RS" w:eastAsia="nl-NL"/>
        </w:rPr>
        <w:t xml:space="preserve"> iz tačke 1.</w:t>
      </w:r>
      <w:r w:rsidRPr="0088405A">
        <w:rPr>
          <w:rFonts w:ascii="Arial" w:eastAsia="Times New Roman" w:hAnsi="Arial" w:cs="Arial"/>
          <w:sz w:val="24"/>
          <w:szCs w:val="24"/>
          <w:lang w:val="sr-Cyrl-RS" w:eastAsia="nl-NL"/>
        </w:rPr>
        <w:t xml:space="preserve"> </w:t>
      </w:r>
      <w:proofErr w:type="spellStart"/>
      <w:r w:rsidRPr="0088405A">
        <w:rPr>
          <w:rFonts w:ascii="Arial" w:eastAsia="Times New Roman" w:hAnsi="Arial" w:cs="Arial"/>
          <w:sz w:val="24"/>
          <w:szCs w:val="24"/>
          <w:lang w:eastAsia="nl-NL"/>
        </w:rPr>
        <w:t>najkasnije</w:t>
      </w:r>
      <w:proofErr w:type="spellEnd"/>
      <w:r w:rsidRPr="0088405A">
        <w:rPr>
          <w:rFonts w:ascii="Arial" w:eastAsia="Times New Roman" w:hAnsi="Arial" w:cs="Arial"/>
          <w:sz w:val="24"/>
          <w:szCs w:val="24"/>
          <w:lang w:val="sr-Cyrl-RS" w:eastAsia="nl-NL"/>
        </w:rPr>
        <w:t xml:space="preserve"> 30 dana od d</w:t>
      </w:r>
      <w:proofErr w:type="spellStart"/>
      <w:r w:rsidRPr="0088405A">
        <w:rPr>
          <w:rFonts w:ascii="Arial" w:eastAsia="Times New Roman" w:hAnsi="Arial" w:cs="Arial"/>
          <w:sz w:val="24"/>
          <w:szCs w:val="24"/>
          <w:lang w:eastAsia="nl-NL"/>
        </w:rPr>
        <w:t>ana</w:t>
      </w:r>
      <w:proofErr w:type="spellEnd"/>
      <w:r w:rsidRPr="0088405A">
        <w:rPr>
          <w:rFonts w:ascii="Arial" w:eastAsia="Times New Roman" w:hAnsi="Arial" w:cs="Arial"/>
          <w:sz w:val="24"/>
          <w:szCs w:val="24"/>
          <w:lang w:val="sr-Cyrl-RS" w:eastAsia="nl-NL"/>
        </w:rPr>
        <w:t xml:space="preserve"> podnošenja zahtjeva traženi iznos</w:t>
      </w:r>
      <w:r w:rsidRPr="0088405A">
        <w:rPr>
          <w:rFonts w:ascii="Arial" w:eastAsia="Times New Roman" w:hAnsi="Arial" w:cs="Arial"/>
          <w:sz w:val="24"/>
          <w:szCs w:val="24"/>
          <w:lang w:eastAsia="nl-NL"/>
        </w:rPr>
        <w:t xml:space="preserve"> do </w:t>
      </w:r>
      <w:proofErr w:type="spellStart"/>
      <w:r w:rsidRPr="0088405A">
        <w:rPr>
          <w:rFonts w:ascii="Arial" w:eastAsia="Times New Roman" w:hAnsi="Arial" w:cs="Arial"/>
          <w:sz w:val="24"/>
          <w:szCs w:val="24"/>
          <w:lang w:eastAsia="nl-NL"/>
        </w:rPr>
        <w:t>prethodno</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navedenog</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najvećeg</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iznosa</w:t>
      </w:r>
      <w:proofErr w:type="spellEnd"/>
      <w:r w:rsidRPr="0088405A">
        <w:rPr>
          <w:rFonts w:ascii="Arial" w:eastAsia="Times New Roman" w:hAnsi="Arial" w:cs="Arial"/>
          <w:sz w:val="24"/>
          <w:szCs w:val="24"/>
          <w:lang w:val="sr-Cyrl-RS" w:eastAsia="nl-NL"/>
        </w:rPr>
        <w:t xml:space="preserve">, osim ako </w:t>
      </w:r>
      <w:r w:rsidRPr="0088405A">
        <w:rPr>
          <w:rFonts w:ascii="Arial" w:eastAsia="Times New Roman" w:hAnsi="Arial" w:cs="Arial"/>
          <w:sz w:val="24"/>
          <w:szCs w:val="24"/>
          <w:lang w:eastAsia="nl-NL"/>
        </w:rPr>
        <w:t>to lice</w:t>
      </w:r>
      <w:r w:rsidRPr="0088405A">
        <w:rPr>
          <w:rFonts w:ascii="Arial" w:eastAsia="Times New Roman" w:hAnsi="Arial" w:cs="Arial"/>
          <w:sz w:val="24"/>
          <w:szCs w:val="24"/>
          <w:lang w:val="sr-Cyrl-RS" w:eastAsia="nl-NL"/>
        </w:rPr>
        <w:t xml:space="preserve"> ili bilo koje drugo zainteresovano lice, prije isteka tog roka, ne dokaže </w:t>
      </w:r>
      <w:r w:rsidRPr="0088405A">
        <w:rPr>
          <w:rFonts w:ascii="Arial" w:eastAsia="Times New Roman" w:hAnsi="Arial" w:cs="Arial"/>
          <w:color w:val="000000" w:themeColor="text1"/>
          <w:sz w:val="24"/>
          <w:szCs w:val="24"/>
          <w:lang w:val="sr-Cyrl-RS" w:eastAsia="nl-NL"/>
        </w:rPr>
        <w:t>nadležnim organima</w:t>
      </w:r>
      <w:r w:rsidRPr="0088405A">
        <w:rPr>
          <w:rFonts w:ascii="Arial" w:eastAsia="Times New Roman" w:hAnsi="Arial" w:cs="Arial"/>
          <w:sz w:val="24"/>
          <w:szCs w:val="24"/>
          <w:lang w:val="sr-Cyrl-RS" w:eastAsia="nl-NL"/>
        </w:rPr>
        <w:t xml:space="preserve"> da je okončan </w:t>
      </w:r>
      <w:proofErr w:type="spellStart"/>
      <w:r w:rsidRPr="0088405A">
        <w:rPr>
          <w:rFonts w:ascii="Arial" w:eastAsia="Times New Roman" w:hAnsi="Arial" w:cs="Arial"/>
          <w:sz w:val="24"/>
          <w:szCs w:val="24"/>
          <w:lang w:eastAsia="nl-NL"/>
        </w:rPr>
        <w:t>predmetni</w:t>
      </w:r>
      <w:proofErr w:type="spellEnd"/>
      <w:r w:rsidRPr="0088405A">
        <w:rPr>
          <w:rFonts w:ascii="Arial" w:eastAsia="Times New Roman" w:hAnsi="Arial" w:cs="Arial"/>
          <w:sz w:val="24"/>
          <w:szCs w:val="24"/>
          <w:lang w:val="sr-Cyrl-RS" w:eastAsia="nl-NL"/>
        </w:rPr>
        <w:t xml:space="preserve"> postupak, osim postupka upotrebe u posebne svrhe, da je carinski nadzor robe za upotrebu u posebne svrhe ili privremeni smještaj propisno završen, odnosno, u slučaju </w:t>
      </w:r>
      <w:proofErr w:type="spellStart"/>
      <w:r w:rsidRPr="0088405A">
        <w:rPr>
          <w:rFonts w:ascii="Arial" w:eastAsia="Times New Roman" w:hAnsi="Arial" w:cs="Arial"/>
          <w:sz w:val="24"/>
          <w:szCs w:val="24"/>
          <w:lang w:eastAsia="nl-NL"/>
        </w:rPr>
        <w:t>postupaka</w:t>
      </w:r>
      <w:proofErr w:type="spellEnd"/>
      <w:r w:rsidRPr="0088405A">
        <w:rPr>
          <w:rFonts w:ascii="Arial" w:eastAsia="Times New Roman" w:hAnsi="Arial" w:cs="Arial"/>
          <w:sz w:val="24"/>
          <w:szCs w:val="24"/>
          <w:lang w:val="sr-Cyrl-RS" w:eastAsia="nl-NL"/>
        </w:rPr>
        <w:t xml:space="preserve"> koji nisu posebni postupci i privremeni smještaj,</w:t>
      </w:r>
      <w:r w:rsidRPr="0088405A">
        <w:rPr>
          <w:rFonts w:ascii="Arial" w:eastAsia="Times New Roman" w:hAnsi="Arial" w:cs="Arial"/>
          <w:sz w:val="24"/>
          <w:szCs w:val="24"/>
          <w:lang w:eastAsia="nl-NL"/>
        </w:rPr>
        <w:t xml:space="preserve"> da je </w:t>
      </w:r>
      <w:proofErr w:type="spellStart"/>
      <w:r w:rsidRPr="0088405A">
        <w:rPr>
          <w:rFonts w:ascii="Arial" w:eastAsia="Times New Roman" w:hAnsi="Arial" w:cs="Arial"/>
          <w:sz w:val="24"/>
          <w:szCs w:val="24"/>
          <w:lang w:eastAsia="nl-NL"/>
        </w:rPr>
        <w:t>situacija</w:t>
      </w:r>
      <w:proofErr w:type="spellEnd"/>
      <w:r w:rsidRPr="0088405A">
        <w:rPr>
          <w:rFonts w:ascii="Arial" w:eastAsia="Times New Roman" w:hAnsi="Arial" w:cs="Arial"/>
          <w:sz w:val="24"/>
          <w:szCs w:val="24"/>
          <w:lang w:eastAsia="nl-NL"/>
        </w:rPr>
        <w:t xml:space="preserve"> s </w:t>
      </w:r>
      <w:proofErr w:type="spellStart"/>
      <w:r w:rsidRPr="0088405A">
        <w:rPr>
          <w:rFonts w:ascii="Arial" w:eastAsia="Times New Roman" w:hAnsi="Arial" w:cs="Arial"/>
          <w:sz w:val="24"/>
          <w:szCs w:val="24"/>
          <w:lang w:eastAsia="nl-NL"/>
        </w:rPr>
        <w:t>robom</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regulisana</w:t>
      </w:r>
      <w:proofErr w:type="spellEnd"/>
      <w:r w:rsidRPr="0088405A">
        <w:rPr>
          <w:rFonts w:ascii="Arial" w:eastAsia="Times New Roman" w:hAnsi="Arial" w:cs="Arial"/>
          <w:sz w:val="24"/>
          <w:szCs w:val="24"/>
          <w:lang w:val="sr-Cyrl-RS" w:eastAsia="nl-NL"/>
        </w:rPr>
        <w:t xml:space="preserve">. </w:t>
      </w:r>
      <w:r w:rsidRPr="0088405A">
        <w:rPr>
          <w:rFonts w:ascii="Arial" w:eastAsia="Times New Roman" w:hAnsi="Arial" w:cs="Arial"/>
          <w:vanish/>
          <w:color w:val="800080"/>
          <w:sz w:val="24"/>
          <w:szCs w:val="24"/>
          <w:vertAlign w:val="subscript"/>
          <w:lang w:val="sr-Cyrl-RS" w:eastAsia="nl-NL"/>
        </w:rPr>
        <w:t>&lt;0}</w:t>
      </w:r>
    </w:p>
    <w:p w14:paraId="172DFA1D" w14:textId="77777777" w:rsidR="00EB270C" w:rsidRPr="0088405A" w:rsidRDefault="00EB270C" w:rsidP="00EB270C">
      <w:pPr>
        <w:tabs>
          <w:tab w:val="left" w:pos="180"/>
          <w:tab w:val="left" w:pos="630"/>
          <w:tab w:val="left" w:pos="9090"/>
        </w:tabs>
        <w:ind w:right="11"/>
        <w:jc w:val="both"/>
        <w:rPr>
          <w:rFonts w:ascii="Arial" w:eastAsia="Times New Roman" w:hAnsi="Arial" w:cs="Arial"/>
          <w:sz w:val="24"/>
          <w:szCs w:val="24"/>
          <w:lang w:eastAsia="nl-NL"/>
        </w:rPr>
      </w:pPr>
    </w:p>
    <w:p w14:paraId="182723BE" w14:textId="0A7B01B7" w:rsidR="00EB270C" w:rsidRDefault="00EB270C" w:rsidP="00EB270C">
      <w:pPr>
        <w:tabs>
          <w:tab w:val="left" w:pos="180"/>
          <w:tab w:val="left" w:pos="630"/>
          <w:tab w:val="left" w:pos="9090"/>
        </w:tabs>
        <w:ind w:right="11"/>
        <w:jc w:val="both"/>
        <w:rPr>
          <w:rFonts w:ascii="Arial" w:eastAsia="Times New Roman" w:hAnsi="Arial" w:cs="Arial"/>
          <w:color w:val="000000" w:themeColor="text1"/>
          <w:sz w:val="24"/>
          <w:szCs w:val="24"/>
          <w:lang w:eastAsia="nl-NL"/>
        </w:rPr>
      </w:pP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At the request of the undersigned and for any reasons recognised as valid, the competent authorities may defer beyond a period of 30 days from the date of application for payment the period within which he or she is obliged to pay the requested sums.</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Nadležni organ</w:t>
      </w:r>
      <w:proofErr w:type="spellStart"/>
      <w:r w:rsidRPr="0088405A">
        <w:rPr>
          <w:rFonts w:ascii="Arial" w:eastAsia="Times New Roman" w:hAnsi="Arial" w:cs="Arial"/>
          <w:sz w:val="24"/>
          <w:szCs w:val="24"/>
          <w:lang w:eastAsia="nl-NL"/>
        </w:rPr>
        <w:t>i</w:t>
      </w:r>
      <w:proofErr w:type="spellEnd"/>
      <w:r w:rsidRPr="0088405A">
        <w:rPr>
          <w:rFonts w:ascii="Arial" w:eastAsia="Times New Roman" w:hAnsi="Arial" w:cs="Arial"/>
          <w:sz w:val="24"/>
          <w:szCs w:val="24"/>
          <w:lang w:val="sr-Cyrl-RS" w:eastAsia="nl-NL"/>
        </w:rPr>
        <w:t>, na zahtjeve dolje potpisanog</w:t>
      </w:r>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lica</w:t>
      </w:r>
      <w:proofErr w:type="spellEnd"/>
      <w:r w:rsidRPr="0088405A">
        <w:rPr>
          <w:rFonts w:ascii="Arial" w:eastAsia="Times New Roman" w:hAnsi="Arial" w:cs="Arial"/>
          <w:sz w:val="24"/>
          <w:szCs w:val="24"/>
          <w:lang w:eastAsia="nl-NL"/>
        </w:rPr>
        <w:t xml:space="preserve"> </w:t>
      </w:r>
      <w:r w:rsidRPr="0088405A">
        <w:rPr>
          <w:rFonts w:ascii="Arial" w:eastAsia="Times New Roman" w:hAnsi="Arial" w:cs="Arial"/>
          <w:sz w:val="24"/>
          <w:szCs w:val="24"/>
          <w:lang w:val="sr-Cyrl-RS" w:eastAsia="nl-NL"/>
        </w:rPr>
        <w:t xml:space="preserve">i iz svakog razloga koji se priznaje kao opravdan, </w:t>
      </w:r>
      <w:proofErr w:type="spellStart"/>
      <w:r w:rsidRPr="0088405A">
        <w:rPr>
          <w:rFonts w:ascii="Arial" w:eastAsia="Times New Roman" w:hAnsi="Arial" w:cs="Arial"/>
          <w:sz w:val="24"/>
          <w:szCs w:val="24"/>
          <w:lang w:eastAsia="nl-NL"/>
        </w:rPr>
        <w:t>mogu</w:t>
      </w:r>
      <w:proofErr w:type="spellEnd"/>
      <w:r w:rsidRPr="0088405A">
        <w:rPr>
          <w:rFonts w:ascii="Arial" w:eastAsia="Times New Roman" w:hAnsi="Arial" w:cs="Arial"/>
          <w:sz w:val="24"/>
          <w:szCs w:val="24"/>
          <w:lang w:val="sr-Cyrl-RS" w:eastAsia="nl-NL"/>
        </w:rPr>
        <w:t xml:space="preserve"> da produže rok od 30 dana od </w:t>
      </w:r>
      <w:r w:rsidRPr="0088405A">
        <w:rPr>
          <w:rFonts w:ascii="Arial" w:eastAsia="Times New Roman" w:hAnsi="Arial" w:cs="Arial"/>
          <w:sz w:val="24"/>
          <w:szCs w:val="24"/>
          <w:lang w:eastAsia="nl-NL"/>
        </w:rPr>
        <w:t>dana</w:t>
      </w:r>
      <w:r w:rsidRPr="0088405A">
        <w:rPr>
          <w:rFonts w:ascii="Arial" w:eastAsia="Times New Roman" w:hAnsi="Arial" w:cs="Arial"/>
          <w:sz w:val="24"/>
          <w:szCs w:val="24"/>
          <w:lang w:val="sr-Cyrl-RS" w:eastAsia="nl-NL"/>
        </w:rPr>
        <w:t xml:space="preserve"> podnošenja zahtjeva za plaćanje, u kome </w:t>
      </w:r>
      <w:r w:rsidRPr="0088405A">
        <w:rPr>
          <w:rFonts w:ascii="Arial" w:eastAsia="Times New Roman" w:hAnsi="Arial" w:cs="Arial"/>
          <w:sz w:val="24"/>
          <w:szCs w:val="24"/>
          <w:lang w:eastAsia="nl-NL"/>
        </w:rPr>
        <w:t xml:space="preserve">je to </w:t>
      </w:r>
      <w:proofErr w:type="spellStart"/>
      <w:r w:rsidRPr="0088405A">
        <w:rPr>
          <w:rFonts w:ascii="Arial" w:eastAsia="Times New Roman" w:hAnsi="Arial" w:cs="Arial"/>
          <w:sz w:val="24"/>
          <w:szCs w:val="24"/>
          <w:lang w:eastAsia="nl-NL"/>
        </w:rPr>
        <w:t>ili</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drugo</w:t>
      </w:r>
      <w:proofErr w:type="spellEnd"/>
      <w:r w:rsidRPr="0088405A">
        <w:rPr>
          <w:rFonts w:ascii="Arial" w:eastAsia="Times New Roman" w:hAnsi="Arial" w:cs="Arial"/>
          <w:sz w:val="24"/>
          <w:szCs w:val="24"/>
          <w:lang w:eastAsia="nl-NL"/>
        </w:rPr>
        <w:t xml:space="preserve"> lice</w:t>
      </w:r>
      <w:r w:rsidRPr="0088405A">
        <w:rPr>
          <w:rFonts w:ascii="Arial" w:eastAsia="Times New Roman" w:hAnsi="Arial" w:cs="Arial"/>
          <w:sz w:val="24"/>
          <w:szCs w:val="24"/>
          <w:lang w:val="sr-Cyrl-RS" w:eastAsia="nl-NL"/>
        </w:rPr>
        <w:t xml:space="preserve"> dužno da plate tražene iznose.</w:t>
      </w:r>
      <w:r w:rsidRPr="0088405A">
        <w:rPr>
          <w:rFonts w:ascii="Arial" w:eastAsia="Times New Roman" w:hAnsi="Arial" w:cs="Arial"/>
          <w:vanish/>
          <w:color w:val="800080"/>
          <w:sz w:val="24"/>
          <w:szCs w:val="24"/>
          <w:vertAlign w:val="subscript"/>
          <w:lang w:val="sr-Cyrl-RS" w:eastAsia="nl-NL"/>
        </w:rPr>
        <w:t>&lt;0}</w:t>
      </w:r>
      <w:r w:rsidRPr="0088405A">
        <w:rPr>
          <w:rFonts w:ascii="Arial" w:eastAsia="Times New Roman" w:hAnsi="Arial" w:cs="Arial"/>
          <w:sz w:val="24"/>
          <w:szCs w:val="24"/>
          <w:lang w:val="sr-Cyrl-RS" w:eastAsia="nl-NL"/>
        </w:rPr>
        <w:t xml:space="preserve"> </w:t>
      </w: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The expenses incurred as a result of granting this additional period, in particular any interest, must be so calculated that the amount is equivalent to what would be charged under similar circumstances on the money market or financial market in the country concerned.</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Troškovi nastali kao rezultat odobrenja ovog dodatnog perioda, a naročito svaka kamata, moraju se obračunavati tako da iznos bude ekvivalentan onom koji bi bio naplaćen pod sličnim okolnostima na tržištu novca ili finansijskom tržištu</w:t>
      </w:r>
      <w:r w:rsidRPr="0088405A">
        <w:rPr>
          <w:rFonts w:ascii="Arial" w:eastAsia="Times New Roman" w:hAnsi="Arial" w:cs="Arial"/>
          <w:color w:val="000000" w:themeColor="text1"/>
          <w:sz w:val="24"/>
          <w:szCs w:val="24"/>
          <w:lang w:val="sr-Cyrl-RS" w:eastAsia="nl-NL"/>
        </w:rPr>
        <w:t xml:space="preserve"> u </w:t>
      </w:r>
      <w:proofErr w:type="spellStart"/>
      <w:r w:rsidRPr="0088405A">
        <w:rPr>
          <w:rFonts w:ascii="Arial" w:eastAsia="Times New Roman" w:hAnsi="Arial" w:cs="Arial"/>
          <w:color w:val="000000" w:themeColor="text1"/>
          <w:sz w:val="24"/>
          <w:szCs w:val="24"/>
          <w:lang w:eastAsia="nl-NL"/>
        </w:rPr>
        <w:t>predmetnoj</w:t>
      </w:r>
      <w:proofErr w:type="spellEnd"/>
      <w:r w:rsidRPr="0088405A">
        <w:rPr>
          <w:rFonts w:ascii="Arial" w:eastAsia="Times New Roman" w:hAnsi="Arial" w:cs="Arial"/>
          <w:color w:val="000000" w:themeColor="text1"/>
          <w:sz w:val="24"/>
          <w:szCs w:val="24"/>
          <w:lang w:eastAsia="nl-NL"/>
        </w:rPr>
        <w:t xml:space="preserve"> </w:t>
      </w:r>
      <w:proofErr w:type="spellStart"/>
      <w:r w:rsidRPr="0088405A">
        <w:rPr>
          <w:rFonts w:ascii="Arial" w:eastAsia="Times New Roman" w:hAnsi="Arial" w:cs="Arial"/>
          <w:color w:val="000000" w:themeColor="text1"/>
          <w:sz w:val="24"/>
          <w:szCs w:val="24"/>
          <w:lang w:eastAsia="nl-NL"/>
        </w:rPr>
        <w:t>državi</w:t>
      </w:r>
      <w:proofErr w:type="spellEnd"/>
      <w:r w:rsidRPr="0088405A">
        <w:rPr>
          <w:rFonts w:ascii="Arial" w:eastAsia="Times New Roman" w:hAnsi="Arial" w:cs="Arial"/>
          <w:color w:val="000000" w:themeColor="text1"/>
          <w:sz w:val="24"/>
          <w:szCs w:val="24"/>
          <w:lang w:eastAsia="nl-NL"/>
        </w:rPr>
        <w:t>.</w:t>
      </w:r>
    </w:p>
    <w:p w14:paraId="2BFD79BC" w14:textId="77777777" w:rsidR="00174C0C" w:rsidRDefault="00174C0C" w:rsidP="00EB270C">
      <w:pPr>
        <w:tabs>
          <w:tab w:val="left" w:pos="180"/>
          <w:tab w:val="left" w:pos="630"/>
          <w:tab w:val="left" w:pos="9090"/>
        </w:tabs>
        <w:ind w:right="11"/>
        <w:jc w:val="both"/>
        <w:rPr>
          <w:rFonts w:ascii="Arial" w:eastAsia="Times New Roman" w:hAnsi="Arial" w:cs="Arial"/>
          <w:color w:val="000000" w:themeColor="text1"/>
          <w:sz w:val="24"/>
          <w:szCs w:val="24"/>
          <w:lang w:eastAsia="nl-NL"/>
        </w:rPr>
      </w:pPr>
    </w:p>
    <w:p w14:paraId="2216B1BF" w14:textId="77777777" w:rsidR="00EB270C" w:rsidRPr="0088405A" w:rsidRDefault="00EB270C" w:rsidP="00EB270C">
      <w:pPr>
        <w:tabs>
          <w:tab w:val="left" w:pos="180"/>
          <w:tab w:val="left" w:pos="630"/>
          <w:tab w:val="left" w:pos="9090"/>
        </w:tabs>
        <w:ind w:right="11"/>
        <w:jc w:val="both"/>
        <w:rPr>
          <w:rFonts w:ascii="Arial" w:eastAsia="Times New Roman" w:hAnsi="Arial" w:cs="Arial"/>
          <w:color w:val="000000" w:themeColor="text1"/>
          <w:sz w:val="24"/>
          <w:szCs w:val="24"/>
          <w:lang w:eastAsia="nl-NL"/>
        </w:rPr>
      </w:pPr>
    </w:p>
    <w:p w14:paraId="3092EF90" w14:textId="3633FA3D" w:rsidR="00EB270C" w:rsidRDefault="00EB270C" w:rsidP="00EB270C">
      <w:pPr>
        <w:widowControl w:val="0"/>
        <w:tabs>
          <w:tab w:val="left" w:pos="180"/>
          <w:tab w:val="left" w:pos="630"/>
          <w:tab w:val="left" w:pos="9090"/>
        </w:tabs>
        <w:overflowPunct w:val="0"/>
        <w:autoSpaceDE w:val="0"/>
        <w:autoSpaceDN w:val="0"/>
        <w:adjustRightInd w:val="0"/>
        <w:spacing w:line="227" w:lineRule="auto"/>
        <w:ind w:right="11"/>
        <w:jc w:val="both"/>
        <w:rPr>
          <w:rFonts w:ascii="Arial" w:hAnsi="Arial" w:cs="Arial"/>
          <w:noProof/>
          <w:sz w:val="24"/>
          <w:szCs w:val="24"/>
          <w:lang w:val="sr-Cyrl-RS"/>
        </w:rPr>
      </w:pPr>
      <w:r w:rsidRPr="0088405A">
        <w:rPr>
          <w:rFonts w:ascii="Arial" w:hAnsi="Arial" w:cs="Arial"/>
          <w:noProof/>
          <w:sz w:val="24"/>
          <w:szCs w:val="24"/>
          <w:lang w:val="sr-Cyrl-RS"/>
        </w:rPr>
        <w:lastRenderedPageBreak/>
        <w:t xml:space="preserve">Ovaj iznos se ne može umanjiti za iznos koji je već plaćen pod </w:t>
      </w:r>
      <w:r w:rsidRPr="0088405A">
        <w:rPr>
          <w:rFonts w:ascii="Arial" w:hAnsi="Arial" w:cs="Arial"/>
          <w:noProof/>
          <w:sz w:val="24"/>
          <w:szCs w:val="24"/>
        </w:rPr>
        <w:t>po osnovu ove garancije</w:t>
      </w:r>
      <w:r w:rsidRPr="0088405A">
        <w:rPr>
          <w:rFonts w:ascii="Arial" w:hAnsi="Arial" w:cs="Arial"/>
          <w:noProof/>
          <w:sz w:val="24"/>
          <w:szCs w:val="24"/>
          <w:lang w:val="sr-Cyrl-RS"/>
        </w:rPr>
        <w:t>, osim ako se od dolje potpisanog zatraži da plati dug koji se pojavi u toku carinskog postupka koji je započet prije prijema prethodnog zahtjeva ili u roku od 30 dana poslije toga.</w:t>
      </w:r>
      <w:r w:rsidRPr="0088405A">
        <w:rPr>
          <w:rFonts w:ascii="Arial" w:eastAsia="Times New Roman" w:hAnsi="Arial" w:cs="Arial"/>
          <w:vanish/>
          <w:color w:val="800080"/>
          <w:sz w:val="24"/>
          <w:szCs w:val="24"/>
          <w:vertAlign w:val="subscript"/>
          <w:lang w:val="sr-Cyrl-RS" w:eastAsia="nl-NL"/>
        </w:rPr>
        <w:t>&lt;0}</w:t>
      </w:r>
    </w:p>
    <w:p w14:paraId="0313C0F1" w14:textId="77777777" w:rsidR="00174C0C" w:rsidRPr="0088405A" w:rsidRDefault="00174C0C" w:rsidP="00EB270C">
      <w:pPr>
        <w:widowControl w:val="0"/>
        <w:tabs>
          <w:tab w:val="left" w:pos="180"/>
          <w:tab w:val="left" w:pos="630"/>
          <w:tab w:val="left" w:pos="9090"/>
        </w:tabs>
        <w:overflowPunct w:val="0"/>
        <w:autoSpaceDE w:val="0"/>
        <w:autoSpaceDN w:val="0"/>
        <w:adjustRightInd w:val="0"/>
        <w:spacing w:line="227" w:lineRule="auto"/>
        <w:ind w:right="11"/>
        <w:jc w:val="both"/>
        <w:rPr>
          <w:rFonts w:ascii="Arial" w:hAnsi="Arial" w:cs="Arial"/>
          <w:noProof/>
          <w:sz w:val="24"/>
          <w:szCs w:val="24"/>
          <w:lang w:val="sr-Cyrl-RS"/>
        </w:rPr>
      </w:pPr>
    </w:p>
    <w:p w14:paraId="0FFD425B" w14:textId="5BADBE22" w:rsidR="00EB270C" w:rsidRDefault="00EB270C" w:rsidP="00EB270C">
      <w:pPr>
        <w:tabs>
          <w:tab w:val="left" w:pos="180"/>
          <w:tab w:val="left" w:pos="630"/>
          <w:tab w:val="left" w:pos="9090"/>
        </w:tabs>
        <w:ind w:right="11"/>
        <w:jc w:val="both"/>
        <w:rPr>
          <w:rFonts w:ascii="Arial" w:eastAsia="Times New Roman" w:hAnsi="Arial" w:cs="Arial"/>
          <w:sz w:val="24"/>
          <w:szCs w:val="24"/>
          <w:lang w:val="sr-Cyrl-RS" w:eastAsia="nl-NL"/>
        </w:rPr>
      </w:pPr>
      <w:r w:rsidRPr="0088405A">
        <w:rPr>
          <w:rFonts w:ascii="Arial" w:eastAsia="Times New Roman" w:hAnsi="Arial" w:cs="Arial"/>
          <w:sz w:val="24"/>
          <w:szCs w:val="24"/>
          <w:lang w:val="sr-Cyrl-RS" w:eastAsia="nl-NL"/>
        </w:rPr>
        <w:t xml:space="preserve">3. </w:t>
      </w: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This undertaking shall be valid from the day of its approval by the office of guarantee.</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Ova garancija važi od dana kada je odobri carinski organ obezbjeđenja.</w:t>
      </w:r>
      <w:r w:rsidRPr="0088405A">
        <w:rPr>
          <w:rFonts w:ascii="Arial" w:eastAsia="Times New Roman" w:hAnsi="Arial" w:cs="Arial"/>
          <w:vanish/>
          <w:color w:val="800080"/>
          <w:sz w:val="24"/>
          <w:szCs w:val="24"/>
          <w:vertAlign w:val="subscript"/>
          <w:lang w:val="sr-Cyrl-RS" w:eastAsia="nl-NL"/>
        </w:rPr>
        <w:t>&lt;0}</w:t>
      </w:r>
      <w:r w:rsidRPr="0088405A">
        <w:rPr>
          <w:rFonts w:ascii="Arial" w:eastAsia="Times New Roman" w:hAnsi="Arial" w:cs="Arial"/>
          <w:sz w:val="24"/>
          <w:szCs w:val="24"/>
          <w:lang w:val="sr-Cyrl-RS" w:eastAsia="nl-NL"/>
        </w:rPr>
        <w:t xml:space="preserve"> </w:t>
      </w: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The undersigned shall remain liable for payment of any debt incurred during the customs operation covered by this undertaking and commenced before any revocation or cancellation of the guarantee took effect, even if the demand for payment is made after that date.</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Dolje potpisano lice ostaje odgovor</w:t>
      </w:r>
      <w:r w:rsidRPr="0088405A">
        <w:rPr>
          <w:rFonts w:ascii="Arial" w:eastAsia="Times New Roman" w:hAnsi="Arial" w:cs="Arial"/>
          <w:sz w:val="24"/>
          <w:szCs w:val="24"/>
          <w:lang w:eastAsia="nl-NL"/>
        </w:rPr>
        <w:t>no</w:t>
      </w:r>
      <w:r w:rsidRPr="0088405A">
        <w:rPr>
          <w:rFonts w:ascii="Arial" w:eastAsia="Times New Roman" w:hAnsi="Arial" w:cs="Arial"/>
          <w:sz w:val="24"/>
          <w:szCs w:val="24"/>
          <w:lang w:val="sr-Cyrl-RS" w:eastAsia="nl-NL"/>
        </w:rPr>
        <w:t xml:space="preserve"> za plaćanje svakog duga nastalog u toku carinsk</w:t>
      </w:r>
      <w:proofErr w:type="spellStart"/>
      <w:r w:rsidRPr="0088405A">
        <w:rPr>
          <w:rFonts w:ascii="Arial" w:eastAsia="Times New Roman" w:hAnsi="Arial" w:cs="Arial"/>
          <w:sz w:val="24"/>
          <w:szCs w:val="24"/>
          <w:lang w:eastAsia="nl-NL"/>
        </w:rPr>
        <w:t>og</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postupka</w:t>
      </w:r>
      <w:proofErr w:type="spellEnd"/>
      <w:r w:rsidRPr="0088405A">
        <w:rPr>
          <w:rFonts w:ascii="Arial" w:eastAsia="Times New Roman" w:hAnsi="Arial" w:cs="Arial"/>
          <w:sz w:val="24"/>
          <w:szCs w:val="24"/>
          <w:lang w:val="sr-Cyrl-RS" w:eastAsia="nl-NL"/>
        </w:rPr>
        <w:t xml:space="preserve"> </w:t>
      </w:r>
      <w:proofErr w:type="spellStart"/>
      <w:r w:rsidRPr="0088405A">
        <w:rPr>
          <w:rFonts w:ascii="Arial" w:eastAsia="Times New Roman" w:hAnsi="Arial" w:cs="Arial"/>
          <w:sz w:val="24"/>
          <w:szCs w:val="24"/>
          <w:lang w:eastAsia="nl-NL"/>
        </w:rPr>
        <w:t>na</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osnovu</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ove</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garancije</w:t>
      </w:r>
      <w:proofErr w:type="spellEnd"/>
      <w:r w:rsidRPr="0088405A">
        <w:rPr>
          <w:rFonts w:ascii="Arial" w:eastAsia="Times New Roman" w:hAnsi="Arial" w:cs="Arial"/>
          <w:sz w:val="24"/>
          <w:szCs w:val="24"/>
          <w:lang w:val="sr-Cyrl-RS" w:eastAsia="nl-NL"/>
        </w:rPr>
        <w:t xml:space="preserve"> i koji je započet prije stupanja na snagu opoziva ili ukidanja obezbjeđenja, čak i ako je zahtjev za naplatu podnijet poslije tog datuma.</w:t>
      </w:r>
    </w:p>
    <w:p w14:paraId="3363FEB6" w14:textId="77777777" w:rsidR="00EB270C" w:rsidRPr="0088405A" w:rsidRDefault="00EB270C" w:rsidP="00EB270C">
      <w:pPr>
        <w:tabs>
          <w:tab w:val="left" w:pos="180"/>
          <w:tab w:val="left" w:pos="630"/>
          <w:tab w:val="left" w:pos="9090"/>
        </w:tabs>
        <w:ind w:right="11"/>
        <w:jc w:val="both"/>
        <w:rPr>
          <w:rFonts w:ascii="Arial" w:eastAsia="Times New Roman" w:hAnsi="Arial" w:cs="Arial"/>
          <w:sz w:val="24"/>
          <w:szCs w:val="24"/>
          <w:lang w:val="sr-Cyrl-RS" w:eastAsia="nl-NL"/>
        </w:rPr>
      </w:pPr>
    </w:p>
    <w:p w14:paraId="01E744C6"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eastAsia="Times New Roman" w:hAnsi="Arial" w:cs="Arial"/>
          <w:noProof/>
          <w:sz w:val="24"/>
          <w:szCs w:val="24"/>
          <w:lang w:eastAsia="nl-NL"/>
        </w:rPr>
      </w:pPr>
      <w:r w:rsidRPr="0088405A">
        <w:rPr>
          <w:rFonts w:ascii="Arial" w:eastAsia="Times New Roman" w:hAnsi="Arial" w:cs="Arial"/>
          <w:noProof/>
          <w:sz w:val="24"/>
          <w:szCs w:val="24"/>
          <w:lang w:eastAsia="nl-NL"/>
        </w:rPr>
        <w:t xml:space="preserve">4. </w:t>
      </w:r>
      <w:r w:rsidRPr="0088405A">
        <w:rPr>
          <w:rFonts w:ascii="Arial" w:eastAsia="Times New Roman" w:hAnsi="Arial" w:cs="Arial"/>
          <w:noProof/>
          <w:sz w:val="24"/>
          <w:szCs w:val="24"/>
          <w:lang w:val="sr-Cyrl-RS" w:eastAsia="nl-NL"/>
        </w:rPr>
        <w:t xml:space="preserve">Za potrebe ove </w:t>
      </w:r>
      <w:r w:rsidRPr="0088405A">
        <w:rPr>
          <w:rFonts w:ascii="Arial" w:eastAsia="Times New Roman" w:hAnsi="Arial" w:cs="Arial"/>
          <w:noProof/>
          <w:sz w:val="24"/>
          <w:szCs w:val="24"/>
          <w:lang w:eastAsia="nl-NL"/>
        </w:rPr>
        <w:t>garancije</w:t>
      </w:r>
      <w:r w:rsidRPr="0088405A">
        <w:rPr>
          <w:rFonts w:ascii="Arial" w:eastAsia="Times New Roman" w:hAnsi="Arial" w:cs="Arial"/>
          <w:noProof/>
          <w:sz w:val="24"/>
          <w:szCs w:val="24"/>
          <w:lang w:val="sr-Cyrl-RS" w:eastAsia="nl-NL"/>
        </w:rPr>
        <w:t>, potpisnik navodi svoju adresu za dostavu</w:t>
      </w:r>
      <w:r w:rsidRPr="0088405A">
        <w:rPr>
          <w:rFonts w:ascii="Arial" w:eastAsia="Times New Roman" w:hAnsi="Arial" w:cs="Arial"/>
          <w:noProof/>
          <w:sz w:val="24"/>
          <w:szCs w:val="24"/>
          <w:lang w:eastAsia="nl-NL"/>
        </w:rPr>
        <w:t xml:space="preserve"> </w:t>
      </w:r>
      <w:r w:rsidRPr="0088405A">
        <w:rPr>
          <w:rFonts w:ascii="Arial" w:eastAsia="Times New Roman" w:hAnsi="Arial" w:cs="Arial"/>
          <w:noProof/>
          <w:sz w:val="24"/>
          <w:szCs w:val="24"/>
          <w:vertAlign w:val="superscript"/>
          <w:lang w:eastAsia="nl-NL"/>
        </w:rPr>
        <w:t>(11)</w:t>
      </w:r>
      <w:r w:rsidRPr="0088405A">
        <w:rPr>
          <w:rFonts w:ascii="Arial" w:eastAsia="Times New Roman" w:hAnsi="Arial" w:cs="Arial"/>
          <w:noProof/>
          <w:sz w:val="24"/>
          <w:szCs w:val="24"/>
          <w:lang w:val="sr-Cyrl-RS" w:eastAsia="nl-NL"/>
        </w:rPr>
        <w:t xml:space="preserve"> svakoj od ostalih država</w:t>
      </w:r>
      <w:r w:rsidRPr="0088405A" w:rsidDel="0078275A">
        <w:rPr>
          <w:rFonts w:ascii="Arial" w:eastAsia="Times New Roman" w:hAnsi="Arial" w:cs="Arial"/>
          <w:noProof/>
          <w:sz w:val="24"/>
          <w:szCs w:val="24"/>
          <w:lang w:val="sr-Cyrl-RS" w:eastAsia="nl-NL"/>
        </w:rPr>
        <w:t xml:space="preserve"> </w:t>
      </w:r>
      <w:r w:rsidRPr="0088405A">
        <w:rPr>
          <w:rFonts w:ascii="Arial" w:eastAsia="Times New Roman" w:hAnsi="Arial" w:cs="Arial"/>
          <w:noProof/>
          <w:sz w:val="24"/>
          <w:szCs w:val="24"/>
          <w:lang w:val="sr-Cyrl-RS" w:eastAsia="nl-NL"/>
        </w:rPr>
        <w:t>navedenih u tački 1. kao</w:t>
      </w:r>
      <w:r w:rsidRPr="0088405A">
        <w:rPr>
          <w:rFonts w:ascii="Arial" w:eastAsia="Times New Roman" w:hAnsi="Arial" w:cs="Arial"/>
          <w:noProof/>
          <w:sz w:val="24"/>
          <w:szCs w:val="24"/>
          <w:lang w:eastAsia="nl-NL"/>
        </w:rPr>
        <w:t>:</w:t>
      </w:r>
    </w:p>
    <w:p w14:paraId="20461DBF"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eastAsia="Times New Roman" w:hAnsi="Arial" w:cs="Arial"/>
          <w:noProof/>
          <w:sz w:val="24"/>
          <w:szCs w:val="24"/>
          <w:highlight w:val="yellow"/>
          <w:lang w:val="sr-Cyrl-RS" w:eastAsia="nl-NL"/>
        </w:rPr>
      </w:pPr>
    </w:p>
    <w:p w14:paraId="3CEFFC9C" w14:textId="77777777" w:rsidR="00EB270C" w:rsidRPr="0088405A" w:rsidRDefault="00EB270C" w:rsidP="00EB270C">
      <w:pPr>
        <w:widowControl w:val="0"/>
        <w:tabs>
          <w:tab w:val="left" w:pos="180"/>
          <w:tab w:val="left" w:pos="630"/>
          <w:tab w:val="left" w:pos="9090"/>
        </w:tabs>
        <w:autoSpaceDE w:val="0"/>
        <w:autoSpaceDN w:val="0"/>
        <w:adjustRightInd w:val="0"/>
        <w:spacing w:line="107" w:lineRule="exact"/>
        <w:ind w:right="11"/>
        <w:rPr>
          <w:rFonts w:ascii="Arial" w:eastAsia="Times New Roman" w:hAnsi="Arial" w:cs="Arial"/>
          <w:noProof/>
          <w:sz w:val="24"/>
          <w:szCs w:val="24"/>
          <w:highlight w:val="yellow"/>
          <w:lang w:val="ru-RU" w:eastAsia="nl-NL"/>
        </w:rPr>
      </w:pPr>
    </w:p>
    <w:tbl>
      <w:tblPr>
        <w:tblW w:w="7100" w:type="dxa"/>
        <w:tblInd w:w="10" w:type="dxa"/>
        <w:tblLayout w:type="fixed"/>
        <w:tblCellMar>
          <w:left w:w="0" w:type="dxa"/>
          <w:right w:w="0" w:type="dxa"/>
        </w:tblCellMar>
        <w:tblLook w:val="0000" w:firstRow="0" w:lastRow="0" w:firstColumn="0" w:lastColumn="0" w:noHBand="0" w:noVBand="0"/>
      </w:tblPr>
      <w:tblGrid>
        <w:gridCol w:w="1691"/>
        <w:gridCol w:w="5409"/>
      </w:tblGrid>
      <w:tr w:rsidR="00EB270C" w:rsidRPr="0088405A" w14:paraId="5D7E13F5" w14:textId="77777777" w:rsidTr="00FD62B5">
        <w:trPr>
          <w:trHeight w:val="400"/>
        </w:trPr>
        <w:tc>
          <w:tcPr>
            <w:tcW w:w="1691" w:type="dxa"/>
            <w:tcBorders>
              <w:top w:val="single" w:sz="8" w:space="0" w:color="auto"/>
              <w:bottom w:val="nil"/>
              <w:right w:val="single" w:sz="8" w:space="0" w:color="auto"/>
            </w:tcBorders>
            <w:vAlign w:val="bottom"/>
          </w:tcPr>
          <w:p w14:paraId="5DBABD71" w14:textId="77777777" w:rsidR="00EB270C" w:rsidRPr="0088405A" w:rsidRDefault="00EB270C" w:rsidP="00FD62B5">
            <w:pPr>
              <w:widowControl w:val="0"/>
              <w:tabs>
                <w:tab w:val="left" w:pos="180"/>
                <w:tab w:val="left" w:pos="630"/>
                <w:tab w:val="left" w:pos="9090"/>
              </w:tabs>
              <w:autoSpaceDE w:val="0"/>
              <w:autoSpaceDN w:val="0"/>
              <w:adjustRightInd w:val="0"/>
              <w:ind w:right="11"/>
              <w:jc w:val="center"/>
              <w:rPr>
                <w:rFonts w:ascii="Arial" w:eastAsia="Times New Roman" w:hAnsi="Arial" w:cs="Arial"/>
                <w:noProof/>
                <w:sz w:val="24"/>
                <w:szCs w:val="24"/>
                <w:lang w:eastAsia="nl-NL"/>
              </w:rPr>
            </w:pPr>
            <w:r w:rsidRPr="0088405A">
              <w:rPr>
                <w:rFonts w:ascii="Arial" w:eastAsia="Times New Roman" w:hAnsi="Arial" w:cs="Arial"/>
                <w:noProof/>
                <w:sz w:val="24"/>
                <w:szCs w:val="24"/>
                <w:lang w:val="sr-Latn-BA" w:eastAsia="nl-NL"/>
              </w:rPr>
              <w:t>D</w:t>
            </w:r>
            <w:r w:rsidRPr="0088405A">
              <w:rPr>
                <w:rFonts w:ascii="Arial" w:eastAsia="Times New Roman" w:hAnsi="Arial" w:cs="Arial"/>
                <w:noProof/>
                <w:sz w:val="24"/>
                <w:szCs w:val="24"/>
                <w:lang w:val="sr-Cyrl-RS" w:eastAsia="nl-NL"/>
              </w:rPr>
              <w:t>ržava</w:t>
            </w:r>
          </w:p>
        </w:tc>
        <w:tc>
          <w:tcPr>
            <w:tcW w:w="5409" w:type="dxa"/>
            <w:tcBorders>
              <w:top w:val="single" w:sz="8" w:space="0" w:color="auto"/>
              <w:left w:val="nil"/>
              <w:bottom w:val="nil"/>
            </w:tcBorders>
            <w:vAlign w:val="bottom"/>
          </w:tcPr>
          <w:p w14:paraId="600290E9" w14:textId="77777777" w:rsidR="00EB270C" w:rsidRPr="0088405A" w:rsidRDefault="00EB270C" w:rsidP="00FD62B5">
            <w:pPr>
              <w:widowControl w:val="0"/>
              <w:tabs>
                <w:tab w:val="left" w:pos="180"/>
                <w:tab w:val="left" w:pos="630"/>
                <w:tab w:val="left" w:pos="9090"/>
              </w:tabs>
              <w:autoSpaceDE w:val="0"/>
              <w:autoSpaceDN w:val="0"/>
              <w:adjustRightInd w:val="0"/>
              <w:ind w:right="11"/>
              <w:jc w:val="center"/>
              <w:rPr>
                <w:rFonts w:ascii="Arial" w:eastAsia="Times New Roman" w:hAnsi="Arial" w:cs="Arial"/>
                <w:noProof/>
                <w:sz w:val="24"/>
                <w:szCs w:val="24"/>
                <w:lang w:val="ru-RU" w:eastAsia="nl-NL"/>
              </w:rPr>
            </w:pPr>
            <w:r w:rsidRPr="0088405A">
              <w:rPr>
                <w:rFonts w:ascii="Arial" w:eastAsia="Times New Roman" w:hAnsi="Arial" w:cs="Arial"/>
                <w:noProof/>
                <w:sz w:val="24"/>
                <w:szCs w:val="24"/>
                <w:lang w:val="sr-Cyrl-RS" w:eastAsia="nl-NL"/>
              </w:rPr>
              <w:t>Prezime i ime,  ili naziv firme, i puna adresa</w:t>
            </w:r>
          </w:p>
        </w:tc>
      </w:tr>
      <w:tr w:rsidR="00EB270C" w:rsidRPr="0088405A" w14:paraId="44C2509A" w14:textId="77777777" w:rsidTr="00FD62B5">
        <w:trPr>
          <w:trHeight w:val="279"/>
        </w:trPr>
        <w:tc>
          <w:tcPr>
            <w:tcW w:w="1691" w:type="dxa"/>
            <w:tcBorders>
              <w:top w:val="nil"/>
              <w:bottom w:val="single" w:sz="8" w:space="0" w:color="auto"/>
              <w:right w:val="single" w:sz="8" w:space="0" w:color="auto"/>
            </w:tcBorders>
            <w:vAlign w:val="bottom"/>
          </w:tcPr>
          <w:p w14:paraId="48D08BA0" w14:textId="77777777" w:rsidR="00EB270C" w:rsidRPr="0088405A" w:rsidRDefault="00EB270C" w:rsidP="00FD62B5">
            <w:pPr>
              <w:widowControl w:val="0"/>
              <w:tabs>
                <w:tab w:val="left" w:pos="180"/>
                <w:tab w:val="left" w:pos="630"/>
                <w:tab w:val="left" w:pos="9090"/>
              </w:tabs>
              <w:autoSpaceDE w:val="0"/>
              <w:autoSpaceDN w:val="0"/>
              <w:adjustRightInd w:val="0"/>
              <w:ind w:right="11"/>
              <w:jc w:val="center"/>
              <w:rPr>
                <w:rFonts w:ascii="Arial" w:eastAsia="Times New Roman" w:hAnsi="Arial" w:cs="Arial"/>
                <w:noProof/>
                <w:sz w:val="24"/>
                <w:szCs w:val="24"/>
                <w:lang w:val="ru-RU" w:eastAsia="nl-NL"/>
              </w:rPr>
            </w:pPr>
          </w:p>
        </w:tc>
        <w:tc>
          <w:tcPr>
            <w:tcW w:w="5409" w:type="dxa"/>
            <w:tcBorders>
              <w:top w:val="nil"/>
              <w:left w:val="nil"/>
              <w:bottom w:val="single" w:sz="8" w:space="0" w:color="auto"/>
            </w:tcBorders>
            <w:vAlign w:val="bottom"/>
          </w:tcPr>
          <w:p w14:paraId="03894901"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lang w:eastAsia="nl-NL"/>
              </w:rPr>
            </w:pPr>
          </w:p>
        </w:tc>
      </w:tr>
      <w:tr w:rsidR="00EB270C" w:rsidRPr="0088405A" w14:paraId="54A28759" w14:textId="77777777" w:rsidTr="00FD62B5">
        <w:trPr>
          <w:trHeight w:val="388"/>
        </w:trPr>
        <w:tc>
          <w:tcPr>
            <w:tcW w:w="1691" w:type="dxa"/>
            <w:tcBorders>
              <w:top w:val="nil"/>
              <w:bottom w:val="single" w:sz="8" w:space="0" w:color="auto"/>
              <w:right w:val="single" w:sz="8" w:space="0" w:color="auto"/>
            </w:tcBorders>
            <w:vAlign w:val="bottom"/>
          </w:tcPr>
          <w:p w14:paraId="6D9B0859"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6F9C2774"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01BC1824" w14:textId="77777777" w:rsidTr="00FD62B5">
        <w:trPr>
          <w:trHeight w:val="387"/>
        </w:trPr>
        <w:tc>
          <w:tcPr>
            <w:tcW w:w="1691" w:type="dxa"/>
            <w:tcBorders>
              <w:top w:val="nil"/>
              <w:bottom w:val="single" w:sz="8" w:space="0" w:color="auto"/>
              <w:right w:val="single" w:sz="8" w:space="0" w:color="auto"/>
            </w:tcBorders>
            <w:vAlign w:val="bottom"/>
          </w:tcPr>
          <w:p w14:paraId="7A2F450F"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02794797"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6D377715" w14:textId="77777777" w:rsidTr="00FD62B5">
        <w:trPr>
          <w:trHeight w:val="386"/>
        </w:trPr>
        <w:tc>
          <w:tcPr>
            <w:tcW w:w="1691" w:type="dxa"/>
            <w:tcBorders>
              <w:top w:val="nil"/>
              <w:bottom w:val="single" w:sz="8" w:space="0" w:color="auto"/>
              <w:right w:val="single" w:sz="8" w:space="0" w:color="auto"/>
            </w:tcBorders>
            <w:vAlign w:val="bottom"/>
          </w:tcPr>
          <w:p w14:paraId="27F6DDF8"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44AE491B"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15E20281" w14:textId="77777777" w:rsidTr="00FD62B5">
        <w:trPr>
          <w:trHeight w:val="386"/>
        </w:trPr>
        <w:tc>
          <w:tcPr>
            <w:tcW w:w="1691" w:type="dxa"/>
            <w:tcBorders>
              <w:top w:val="nil"/>
              <w:bottom w:val="single" w:sz="8" w:space="0" w:color="auto"/>
              <w:right w:val="single" w:sz="8" w:space="0" w:color="auto"/>
            </w:tcBorders>
            <w:vAlign w:val="bottom"/>
          </w:tcPr>
          <w:p w14:paraId="03E05E83"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5196810F"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5C95EC18" w14:textId="77777777" w:rsidTr="00FD62B5">
        <w:trPr>
          <w:trHeight w:val="386"/>
        </w:trPr>
        <w:tc>
          <w:tcPr>
            <w:tcW w:w="1691" w:type="dxa"/>
            <w:tcBorders>
              <w:top w:val="nil"/>
              <w:bottom w:val="single" w:sz="8" w:space="0" w:color="auto"/>
              <w:right w:val="single" w:sz="8" w:space="0" w:color="auto"/>
            </w:tcBorders>
            <w:vAlign w:val="bottom"/>
          </w:tcPr>
          <w:p w14:paraId="1A86D17A"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411EFB27"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31A88EBA" w14:textId="77777777" w:rsidTr="00FD62B5">
        <w:trPr>
          <w:trHeight w:val="386"/>
        </w:trPr>
        <w:tc>
          <w:tcPr>
            <w:tcW w:w="1691" w:type="dxa"/>
            <w:tcBorders>
              <w:top w:val="nil"/>
              <w:bottom w:val="single" w:sz="8" w:space="0" w:color="auto"/>
              <w:right w:val="single" w:sz="8" w:space="0" w:color="auto"/>
            </w:tcBorders>
            <w:vAlign w:val="bottom"/>
          </w:tcPr>
          <w:p w14:paraId="7E8F4841"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59D3E943"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269D0881" w14:textId="77777777" w:rsidTr="00FD62B5">
        <w:trPr>
          <w:trHeight w:val="386"/>
        </w:trPr>
        <w:tc>
          <w:tcPr>
            <w:tcW w:w="1691" w:type="dxa"/>
            <w:tcBorders>
              <w:top w:val="nil"/>
              <w:bottom w:val="single" w:sz="8" w:space="0" w:color="auto"/>
              <w:right w:val="single" w:sz="8" w:space="0" w:color="auto"/>
            </w:tcBorders>
            <w:vAlign w:val="bottom"/>
          </w:tcPr>
          <w:p w14:paraId="2A7831D0"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601BD3E6"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r w:rsidR="00EB270C" w:rsidRPr="0088405A" w14:paraId="75A3592A" w14:textId="77777777" w:rsidTr="00FD62B5">
        <w:trPr>
          <w:trHeight w:val="387"/>
        </w:trPr>
        <w:tc>
          <w:tcPr>
            <w:tcW w:w="1691" w:type="dxa"/>
            <w:tcBorders>
              <w:top w:val="nil"/>
              <w:bottom w:val="single" w:sz="8" w:space="0" w:color="auto"/>
              <w:right w:val="single" w:sz="8" w:space="0" w:color="auto"/>
            </w:tcBorders>
            <w:vAlign w:val="bottom"/>
          </w:tcPr>
          <w:p w14:paraId="715C108E"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c>
          <w:tcPr>
            <w:tcW w:w="5409" w:type="dxa"/>
            <w:tcBorders>
              <w:top w:val="nil"/>
              <w:left w:val="nil"/>
              <w:bottom w:val="single" w:sz="8" w:space="0" w:color="auto"/>
            </w:tcBorders>
            <w:vAlign w:val="bottom"/>
          </w:tcPr>
          <w:p w14:paraId="73F413AA" w14:textId="77777777" w:rsidR="00EB270C" w:rsidRPr="0088405A" w:rsidRDefault="00EB270C" w:rsidP="00FD62B5">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highlight w:val="yellow"/>
                <w:lang w:eastAsia="nl-NL"/>
              </w:rPr>
            </w:pPr>
          </w:p>
        </w:tc>
      </w:tr>
    </w:tbl>
    <w:p w14:paraId="16A09C91" w14:textId="77777777" w:rsidR="00EB270C" w:rsidRPr="0088405A" w:rsidRDefault="00EB270C" w:rsidP="00EB270C">
      <w:pPr>
        <w:widowControl w:val="0"/>
        <w:tabs>
          <w:tab w:val="left" w:pos="180"/>
          <w:tab w:val="num" w:pos="387"/>
          <w:tab w:val="left" w:pos="630"/>
          <w:tab w:val="left" w:pos="9090"/>
        </w:tabs>
        <w:overflowPunct w:val="0"/>
        <w:autoSpaceDE w:val="0"/>
        <w:autoSpaceDN w:val="0"/>
        <w:adjustRightInd w:val="0"/>
        <w:spacing w:line="214" w:lineRule="auto"/>
        <w:ind w:right="11"/>
        <w:jc w:val="both"/>
        <w:rPr>
          <w:rFonts w:ascii="Arial" w:hAnsi="Arial" w:cs="Arial"/>
          <w:noProof/>
          <w:sz w:val="24"/>
          <w:szCs w:val="24"/>
          <w:highlight w:val="yellow"/>
          <w:lang w:val="sr-Cyrl-RS"/>
        </w:rPr>
      </w:pPr>
    </w:p>
    <w:p w14:paraId="2AA32757"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23" w:lineRule="auto"/>
        <w:ind w:right="11"/>
        <w:jc w:val="both"/>
        <w:rPr>
          <w:rFonts w:ascii="Arial" w:hAnsi="Arial" w:cs="Arial"/>
          <w:noProof/>
          <w:sz w:val="24"/>
          <w:szCs w:val="24"/>
          <w:highlight w:val="yellow"/>
          <w:lang w:val="sr-Cyrl-RS"/>
        </w:rPr>
      </w:pPr>
    </w:p>
    <w:p w14:paraId="50290514" w14:textId="1E2F5639" w:rsidR="00EB270C" w:rsidRDefault="00EB270C" w:rsidP="00EB270C">
      <w:pPr>
        <w:widowControl w:val="0"/>
        <w:tabs>
          <w:tab w:val="left" w:pos="180"/>
          <w:tab w:val="left" w:pos="630"/>
          <w:tab w:val="left" w:pos="9090"/>
        </w:tabs>
        <w:overflowPunct w:val="0"/>
        <w:autoSpaceDE w:val="0"/>
        <w:autoSpaceDN w:val="0"/>
        <w:adjustRightInd w:val="0"/>
        <w:spacing w:line="223" w:lineRule="auto"/>
        <w:ind w:right="11"/>
        <w:jc w:val="both"/>
        <w:rPr>
          <w:rFonts w:ascii="Arial" w:hAnsi="Arial" w:cs="Arial"/>
          <w:noProof/>
          <w:sz w:val="24"/>
          <w:szCs w:val="24"/>
          <w:lang w:val="sr-Cyrl-RS"/>
        </w:rPr>
      </w:pPr>
      <w:r w:rsidRPr="0088405A">
        <w:rPr>
          <w:rFonts w:ascii="Arial" w:hAnsi="Arial" w:cs="Arial"/>
          <w:noProof/>
          <w:sz w:val="24"/>
          <w:szCs w:val="24"/>
          <w:lang w:val="sr-Cyrl-RS"/>
        </w:rPr>
        <w:t>Dolje potpisano lice potvrđuje da prihvat</w:t>
      </w:r>
      <w:r w:rsidRPr="0088405A">
        <w:rPr>
          <w:rFonts w:ascii="Arial" w:hAnsi="Arial" w:cs="Arial"/>
          <w:noProof/>
          <w:sz w:val="24"/>
          <w:szCs w:val="24"/>
          <w:lang w:val="sr-Latn-RS"/>
        </w:rPr>
        <w:t>a</w:t>
      </w:r>
      <w:r w:rsidRPr="0088405A">
        <w:rPr>
          <w:rFonts w:ascii="Arial" w:hAnsi="Arial" w:cs="Arial"/>
          <w:noProof/>
          <w:sz w:val="24"/>
          <w:szCs w:val="24"/>
          <w:lang w:val="sr-Cyrl-RS"/>
        </w:rPr>
        <w:t xml:space="preserve"> </w:t>
      </w:r>
      <w:r w:rsidRPr="0088405A">
        <w:rPr>
          <w:rFonts w:ascii="Arial" w:hAnsi="Arial" w:cs="Arial"/>
          <w:noProof/>
          <w:sz w:val="24"/>
          <w:szCs w:val="24"/>
        </w:rPr>
        <w:t>kao uredno</w:t>
      </w:r>
      <w:r w:rsidRPr="0088405A">
        <w:rPr>
          <w:rFonts w:ascii="Arial" w:hAnsi="Arial" w:cs="Arial"/>
          <w:noProof/>
          <w:sz w:val="24"/>
          <w:szCs w:val="24"/>
          <w:lang w:val="sr-Cyrl-RS"/>
        </w:rPr>
        <w:t xml:space="preserve"> dostavlјeni svi dopisi i obavještenja, kao i sve formalnosti i postupci u vezi sa ovom </w:t>
      </w:r>
      <w:r w:rsidRPr="0088405A">
        <w:rPr>
          <w:rFonts w:ascii="Arial" w:hAnsi="Arial" w:cs="Arial"/>
          <w:noProof/>
          <w:sz w:val="24"/>
          <w:szCs w:val="24"/>
        </w:rPr>
        <w:t>garancijom</w:t>
      </w:r>
      <w:r w:rsidRPr="0088405A">
        <w:rPr>
          <w:rFonts w:ascii="Arial" w:hAnsi="Arial" w:cs="Arial"/>
          <w:noProof/>
          <w:sz w:val="24"/>
          <w:szCs w:val="24"/>
          <w:lang w:val="sr-Cyrl-RS"/>
        </w:rPr>
        <w:t>, upućeni ili izvršeni u pisanom obliku na jednu od njegovih</w:t>
      </w:r>
      <w:r w:rsidRPr="0088405A">
        <w:rPr>
          <w:rFonts w:ascii="Arial" w:hAnsi="Arial" w:cs="Arial"/>
          <w:noProof/>
          <w:sz w:val="24"/>
          <w:szCs w:val="24"/>
        </w:rPr>
        <w:t xml:space="preserve"> adresa</w:t>
      </w:r>
      <w:r w:rsidRPr="0088405A">
        <w:rPr>
          <w:rFonts w:ascii="Arial" w:hAnsi="Arial" w:cs="Arial"/>
          <w:noProof/>
          <w:sz w:val="24"/>
          <w:szCs w:val="24"/>
          <w:lang w:val="sr-Cyrl-RS"/>
        </w:rPr>
        <w:t xml:space="preserve"> za dostavlјanje.</w:t>
      </w:r>
    </w:p>
    <w:p w14:paraId="190B94D6"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23" w:lineRule="auto"/>
        <w:ind w:right="11"/>
        <w:jc w:val="both"/>
        <w:rPr>
          <w:rFonts w:ascii="Arial" w:hAnsi="Arial" w:cs="Arial"/>
          <w:noProof/>
          <w:sz w:val="24"/>
          <w:szCs w:val="24"/>
          <w:lang w:val="ru-RU"/>
        </w:rPr>
      </w:pPr>
    </w:p>
    <w:p w14:paraId="50B4AD40" w14:textId="6C599E32" w:rsidR="00EB270C"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hAnsi="Arial" w:cs="Arial"/>
          <w:noProof/>
          <w:sz w:val="24"/>
          <w:szCs w:val="24"/>
          <w:lang w:val="sr-Cyrl-RS"/>
        </w:rPr>
      </w:pPr>
      <w:r w:rsidRPr="0088405A">
        <w:rPr>
          <w:rFonts w:ascii="Arial" w:hAnsi="Arial" w:cs="Arial"/>
          <w:noProof/>
          <w:sz w:val="24"/>
          <w:szCs w:val="24"/>
          <w:lang w:val="sr-Cyrl-RS"/>
        </w:rPr>
        <w:t>Dolje potpisano lice priznaje nadležnost sudova u mjestima gdje je službena adresa tog lica</w:t>
      </w:r>
      <w:r w:rsidRPr="0088405A">
        <w:rPr>
          <w:rFonts w:ascii="Arial" w:hAnsi="Arial" w:cs="Arial"/>
          <w:noProof/>
          <w:sz w:val="24"/>
          <w:szCs w:val="24"/>
        </w:rPr>
        <w:t xml:space="preserve"> za</w:t>
      </w:r>
      <w:r w:rsidRPr="0088405A">
        <w:rPr>
          <w:rFonts w:ascii="Arial" w:hAnsi="Arial" w:cs="Arial"/>
          <w:noProof/>
          <w:sz w:val="24"/>
          <w:szCs w:val="24"/>
          <w:lang w:val="sr-Cyrl-RS"/>
        </w:rPr>
        <w:t xml:space="preserve"> dostavlјanje.</w:t>
      </w:r>
    </w:p>
    <w:p w14:paraId="4516D6CE" w14:textId="77777777" w:rsidR="00EB270C" w:rsidRPr="0088405A"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hAnsi="Arial" w:cs="Arial"/>
          <w:noProof/>
          <w:sz w:val="24"/>
          <w:szCs w:val="24"/>
          <w:lang w:val="ru-RU"/>
        </w:rPr>
      </w:pPr>
    </w:p>
    <w:p w14:paraId="3E675A0D" w14:textId="099FB8FD" w:rsidR="00EB270C"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hAnsi="Arial" w:cs="Arial"/>
          <w:noProof/>
          <w:sz w:val="24"/>
          <w:szCs w:val="24"/>
          <w:lang w:val="sr-Cyrl-RS"/>
        </w:rPr>
      </w:pPr>
      <w:r w:rsidRPr="0088405A">
        <w:rPr>
          <w:rFonts w:ascii="Arial" w:hAnsi="Arial" w:cs="Arial"/>
          <w:noProof/>
          <w:sz w:val="24"/>
          <w:szCs w:val="24"/>
          <w:lang w:val="sr-Cyrl-RS"/>
        </w:rPr>
        <w:t>Dolje potpisano lice se obavezuje da neće mijenjati adresu za dostavlјanje ili, ako mora da prom</w:t>
      </w:r>
      <w:r w:rsidRPr="0088405A">
        <w:rPr>
          <w:rFonts w:ascii="Arial" w:hAnsi="Arial" w:cs="Arial"/>
          <w:noProof/>
          <w:sz w:val="24"/>
          <w:szCs w:val="24"/>
        </w:rPr>
        <w:t>ij</w:t>
      </w:r>
      <w:r w:rsidRPr="0088405A">
        <w:rPr>
          <w:rFonts w:ascii="Arial" w:hAnsi="Arial" w:cs="Arial"/>
          <w:noProof/>
          <w:sz w:val="24"/>
          <w:szCs w:val="24"/>
          <w:lang w:val="sr-Cyrl-RS"/>
        </w:rPr>
        <w:t>eni jednu ili više tih adresa, da će o tome unapr</w:t>
      </w:r>
      <w:r w:rsidRPr="0088405A">
        <w:rPr>
          <w:rFonts w:ascii="Arial" w:hAnsi="Arial" w:cs="Arial"/>
          <w:noProof/>
          <w:sz w:val="24"/>
          <w:szCs w:val="24"/>
        </w:rPr>
        <w:t>ij</w:t>
      </w:r>
      <w:r w:rsidRPr="0088405A">
        <w:rPr>
          <w:rFonts w:ascii="Arial" w:hAnsi="Arial" w:cs="Arial"/>
          <w:noProof/>
          <w:sz w:val="24"/>
          <w:szCs w:val="24"/>
          <w:lang w:val="sr-Cyrl-RS"/>
        </w:rPr>
        <w:t>ed obav</w:t>
      </w:r>
      <w:r w:rsidRPr="0088405A">
        <w:rPr>
          <w:rFonts w:ascii="Arial" w:hAnsi="Arial" w:cs="Arial"/>
          <w:noProof/>
          <w:sz w:val="24"/>
          <w:szCs w:val="24"/>
        </w:rPr>
        <w:t>ij</w:t>
      </w:r>
      <w:r w:rsidRPr="0088405A">
        <w:rPr>
          <w:rFonts w:ascii="Arial" w:hAnsi="Arial" w:cs="Arial"/>
          <w:noProof/>
          <w:sz w:val="24"/>
          <w:szCs w:val="24"/>
          <w:lang w:val="sr-Cyrl-RS"/>
        </w:rPr>
        <w:t xml:space="preserve">estiti </w:t>
      </w:r>
      <w:r w:rsidRPr="0088405A">
        <w:rPr>
          <w:rFonts w:ascii="Arial" w:hAnsi="Arial" w:cs="Arial"/>
          <w:noProof/>
          <w:sz w:val="24"/>
          <w:szCs w:val="24"/>
        </w:rPr>
        <w:t>carinski organ obezbjeđenja</w:t>
      </w:r>
      <w:r w:rsidRPr="0088405A">
        <w:rPr>
          <w:rFonts w:ascii="Arial" w:hAnsi="Arial" w:cs="Arial"/>
          <w:noProof/>
          <w:sz w:val="24"/>
          <w:szCs w:val="24"/>
          <w:lang w:val="sr-Cyrl-RS"/>
        </w:rPr>
        <w:t>.</w:t>
      </w:r>
    </w:p>
    <w:p w14:paraId="4F887B61" w14:textId="77777777" w:rsidR="00174C0C" w:rsidRPr="0088405A" w:rsidRDefault="00174C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hAnsi="Arial" w:cs="Arial"/>
          <w:noProof/>
          <w:sz w:val="24"/>
          <w:szCs w:val="24"/>
          <w:lang w:val="ru-RU"/>
        </w:rPr>
      </w:pPr>
    </w:p>
    <w:p w14:paraId="5C748688" w14:textId="7D59F7DA" w:rsidR="00174C0C" w:rsidRPr="00174C0C" w:rsidRDefault="00EB270C" w:rsidP="00EB270C">
      <w:pPr>
        <w:widowControl w:val="0"/>
        <w:tabs>
          <w:tab w:val="left" w:pos="180"/>
          <w:tab w:val="left" w:pos="630"/>
          <w:tab w:val="left" w:pos="9090"/>
        </w:tabs>
        <w:overflowPunct w:val="0"/>
        <w:autoSpaceDE w:val="0"/>
        <w:autoSpaceDN w:val="0"/>
        <w:adjustRightInd w:val="0"/>
        <w:spacing w:line="214" w:lineRule="auto"/>
        <w:ind w:right="11"/>
        <w:jc w:val="both"/>
        <w:rPr>
          <w:rFonts w:ascii="Arial" w:hAnsi="Arial" w:cs="Arial"/>
          <w:noProof/>
          <w:sz w:val="24"/>
          <w:szCs w:val="24"/>
          <w:lang w:val="sr-Cyrl-RS"/>
        </w:rPr>
      </w:pPr>
      <w:r w:rsidRPr="0088405A">
        <w:rPr>
          <w:rFonts w:ascii="Arial" w:hAnsi="Arial" w:cs="Arial"/>
          <w:noProof/>
          <w:sz w:val="24"/>
          <w:szCs w:val="24"/>
          <w:lang w:val="sr-Cyrl-RS"/>
        </w:rPr>
        <w:t>Sačinjeno</w:t>
      </w:r>
      <w:r w:rsidR="00174C0C">
        <w:rPr>
          <w:rFonts w:ascii="Arial" w:hAnsi="Arial" w:cs="Arial"/>
          <w:noProof/>
          <w:sz w:val="24"/>
          <w:szCs w:val="24"/>
          <w:lang w:val="sr-Latn-ME"/>
        </w:rPr>
        <w:t xml:space="preserve"> </w:t>
      </w:r>
      <w:r w:rsidRPr="0088405A">
        <w:rPr>
          <w:rFonts w:ascii="Arial" w:hAnsi="Arial" w:cs="Arial"/>
          <w:noProof/>
          <w:sz w:val="24"/>
          <w:szCs w:val="24"/>
          <w:lang w:val="sr-Cyrl-RS"/>
        </w:rPr>
        <w:t>u………………</w:t>
      </w:r>
      <w:r w:rsidRPr="0088405A">
        <w:rPr>
          <w:rFonts w:ascii="Arial" w:hAnsi="Arial" w:cs="Arial"/>
          <w:noProof/>
          <w:sz w:val="24"/>
          <w:szCs w:val="24"/>
        </w:rPr>
        <w:t>………………</w:t>
      </w:r>
      <w:r w:rsidRPr="0088405A">
        <w:rPr>
          <w:rFonts w:ascii="Arial" w:hAnsi="Arial" w:cs="Arial"/>
          <w:noProof/>
          <w:sz w:val="24"/>
          <w:szCs w:val="24"/>
          <w:lang w:val="sr-Cyrl-RS"/>
        </w:rPr>
        <w:t>dana</w:t>
      </w:r>
      <w:r w:rsidRPr="0088405A">
        <w:rPr>
          <w:rFonts w:ascii="Arial" w:hAnsi="Arial" w:cs="Arial"/>
          <w:noProof/>
          <w:sz w:val="24"/>
          <w:szCs w:val="24"/>
        </w:rPr>
        <w:t>…………………</w:t>
      </w:r>
      <w:r w:rsidRPr="0088405A">
        <w:rPr>
          <w:rFonts w:ascii="Arial" w:hAnsi="Arial" w:cs="Arial"/>
          <w:noProof/>
          <w:sz w:val="24"/>
          <w:szCs w:val="24"/>
          <w:lang w:val="sr-Cyrl-RS"/>
        </w:rPr>
        <w:t>………………</w:t>
      </w:r>
    </w:p>
    <w:p w14:paraId="115FCEA6" w14:textId="183B7362" w:rsidR="00EB270C" w:rsidRDefault="00EB270C" w:rsidP="00EB270C">
      <w:pPr>
        <w:widowControl w:val="0"/>
        <w:tabs>
          <w:tab w:val="left" w:pos="180"/>
          <w:tab w:val="left" w:pos="630"/>
          <w:tab w:val="left" w:pos="9090"/>
        </w:tabs>
        <w:autoSpaceDE w:val="0"/>
        <w:autoSpaceDN w:val="0"/>
        <w:adjustRightInd w:val="0"/>
        <w:ind w:right="11"/>
        <w:jc w:val="center"/>
        <w:rPr>
          <w:rFonts w:ascii="Arial" w:hAnsi="Arial" w:cs="Arial"/>
          <w:noProof/>
          <w:sz w:val="24"/>
          <w:szCs w:val="24"/>
          <w:vertAlign w:val="superscript"/>
          <w:lang w:val="sr-Cyrl-RS"/>
        </w:rPr>
      </w:pPr>
      <w:r w:rsidRPr="0088405A">
        <w:rPr>
          <w:rFonts w:ascii="Arial" w:hAnsi="Arial" w:cs="Arial"/>
          <w:noProof/>
          <w:sz w:val="24"/>
          <w:szCs w:val="24"/>
          <w:lang w:val="sr-Cyrl-RS"/>
        </w:rPr>
        <w:t>(Potpis)</w:t>
      </w:r>
      <w:r w:rsidRPr="0088405A">
        <w:rPr>
          <w:rFonts w:ascii="Arial" w:hAnsi="Arial" w:cs="Arial"/>
          <w:noProof/>
          <w:sz w:val="24"/>
          <w:szCs w:val="24"/>
          <w:vertAlign w:val="superscript"/>
        </w:rPr>
        <w:t>(</w:t>
      </w:r>
      <w:r w:rsidRPr="0088405A">
        <w:rPr>
          <w:rFonts w:ascii="Arial" w:hAnsi="Arial" w:cs="Arial"/>
          <w:noProof/>
          <w:sz w:val="24"/>
          <w:szCs w:val="24"/>
          <w:vertAlign w:val="superscript"/>
          <w:lang w:val="sr-Cyrl-RS"/>
        </w:rPr>
        <w:t>12)</w:t>
      </w:r>
    </w:p>
    <w:p w14:paraId="1F86EC0F" w14:textId="77777777" w:rsidR="00EB270C" w:rsidRPr="0088405A" w:rsidRDefault="00EB270C" w:rsidP="00174C0C">
      <w:pPr>
        <w:widowControl w:val="0"/>
        <w:tabs>
          <w:tab w:val="left" w:pos="180"/>
          <w:tab w:val="left" w:pos="630"/>
          <w:tab w:val="left" w:pos="9090"/>
        </w:tabs>
        <w:autoSpaceDE w:val="0"/>
        <w:autoSpaceDN w:val="0"/>
        <w:adjustRightInd w:val="0"/>
        <w:ind w:right="11"/>
        <w:rPr>
          <w:rFonts w:ascii="Arial" w:hAnsi="Arial" w:cs="Arial"/>
          <w:noProof/>
          <w:sz w:val="24"/>
          <w:szCs w:val="24"/>
          <w:lang w:val="ru-RU"/>
        </w:rPr>
      </w:pPr>
    </w:p>
    <w:p w14:paraId="2387613E" w14:textId="77777777" w:rsidR="00EB270C" w:rsidRPr="0088405A" w:rsidRDefault="00EB270C" w:rsidP="00EB270C">
      <w:pPr>
        <w:tabs>
          <w:tab w:val="left" w:pos="180"/>
          <w:tab w:val="left" w:pos="630"/>
          <w:tab w:val="left" w:pos="9090"/>
        </w:tabs>
        <w:ind w:right="11"/>
        <w:rPr>
          <w:rFonts w:ascii="Arial" w:eastAsia="Times New Roman" w:hAnsi="Arial" w:cs="Arial"/>
          <w:sz w:val="24"/>
          <w:szCs w:val="24"/>
          <w:lang w:eastAsia="nl-NL"/>
        </w:rPr>
      </w:pP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II.</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II.</w:t>
      </w:r>
      <w:r w:rsidRPr="0088405A">
        <w:rPr>
          <w:rFonts w:ascii="Arial" w:eastAsia="Times New Roman" w:hAnsi="Arial" w:cs="Arial"/>
          <w:vanish/>
          <w:color w:val="800080"/>
          <w:sz w:val="24"/>
          <w:szCs w:val="24"/>
          <w:vertAlign w:val="subscript"/>
          <w:lang w:val="sr-Cyrl-RS" w:eastAsia="nl-NL"/>
        </w:rPr>
        <w:t>&lt;0}</w:t>
      </w:r>
      <w:r w:rsidRPr="0088405A">
        <w:rPr>
          <w:rFonts w:ascii="Arial" w:eastAsia="Times New Roman" w:hAnsi="Arial" w:cs="Arial"/>
          <w:sz w:val="24"/>
          <w:szCs w:val="24"/>
          <w:lang w:val="sr-Cyrl-RS" w:eastAsia="nl-NL"/>
        </w:rPr>
        <w:t xml:space="preserve"> </w:t>
      </w:r>
      <w:r w:rsidRPr="0088405A">
        <w:rPr>
          <w:rFonts w:ascii="Arial" w:eastAsia="Times New Roman" w:hAnsi="Arial" w:cs="Arial"/>
          <w:b/>
          <w:vanish/>
          <w:color w:val="800080"/>
          <w:sz w:val="24"/>
          <w:szCs w:val="24"/>
          <w:vertAlign w:val="subscript"/>
          <w:lang w:val="sr-Cyrl-RS" w:eastAsia="nl-NL"/>
        </w:rPr>
        <w:t>{0&gt;</w:t>
      </w:r>
      <w:r w:rsidRPr="0088405A">
        <w:rPr>
          <w:rFonts w:ascii="Arial" w:eastAsia="Times New Roman" w:hAnsi="Arial" w:cs="Arial"/>
          <w:b/>
          <w:vanish/>
          <w:color w:val="0070C0"/>
          <w:sz w:val="24"/>
          <w:szCs w:val="24"/>
          <w:lang w:val="sr-Cyrl-RS" w:eastAsia="nl-NL"/>
        </w:rPr>
        <w:t>Approval by the office of guarantee</w:t>
      </w:r>
      <w:r w:rsidRPr="0088405A">
        <w:rPr>
          <w:rFonts w:ascii="Arial" w:eastAsia="Times New Roman" w:hAnsi="Arial" w:cs="Arial"/>
          <w:b/>
          <w:vanish/>
          <w:color w:val="800080"/>
          <w:sz w:val="24"/>
          <w:szCs w:val="24"/>
          <w:vertAlign w:val="subscript"/>
          <w:lang w:val="sr-Cyrl-RS" w:eastAsia="nl-NL"/>
        </w:rPr>
        <w:t>&lt;}99{&gt;</w:t>
      </w:r>
      <w:r w:rsidRPr="0088405A">
        <w:rPr>
          <w:rFonts w:ascii="Arial" w:eastAsia="Times New Roman" w:hAnsi="Arial" w:cs="Arial"/>
          <w:b/>
          <w:sz w:val="24"/>
          <w:szCs w:val="24"/>
          <w:lang w:val="sr-Cyrl-RS" w:eastAsia="nl-NL"/>
        </w:rPr>
        <w:t>Odobrenje carinskog organa obezbjeđenja</w:t>
      </w:r>
      <w:r w:rsidRPr="0088405A">
        <w:rPr>
          <w:rFonts w:ascii="Arial" w:eastAsia="Times New Roman" w:hAnsi="Arial" w:cs="Arial"/>
          <w:vanish/>
          <w:color w:val="800080"/>
          <w:sz w:val="24"/>
          <w:szCs w:val="24"/>
          <w:vertAlign w:val="subscript"/>
          <w:lang w:val="sr-Cyrl-RS" w:eastAsia="nl-NL"/>
        </w:rPr>
        <w:t>&lt;0}</w:t>
      </w:r>
    </w:p>
    <w:p w14:paraId="1BAA3E13" w14:textId="77777777" w:rsidR="00EB270C" w:rsidRPr="0088405A" w:rsidRDefault="00EB270C" w:rsidP="00EB270C">
      <w:pPr>
        <w:tabs>
          <w:tab w:val="left" w:pos="180"/>
          <w:tab w:val="left" w:pos="630"/>
          <w:tab w:val="left" w:pos="9090"/>
        </w:tabs>
        <w:ind w:right="11"/>
        <w:jc w:val="both"/>
        <w:rPr>
          <w:rFonts w:ascii="Arial" w:eastAsia="Times New Roman" w:hAnsi="Arial" w:cs="Arial"/>
          <w:sz w:val="24"/>
          <w:szCs w:val="24"/>
          <w:lang w:eastAsia="nl-NL"/>
        </w:rPr>
      </w:pPr>
      <w:r w:rsidRPr="0088405A">
        <w:rPr>
          <w:rFonts w:ascii="Arial" w:eastAsia="Times New Roman" w:hAnsi="Arial" w:cs="Arial"/>
          <w:vanish/>
          <w:color w:val="800080"/>
          <w:sz w:val="24"/>
          <w:szCs w:val="24"/>
          <w:vertAlign w:val="subscript"/>
          <w:lang w:val="sr-Cyrl-RS" w:eastAsia="nl-NL"/>
        </w:rPr>
        <w:t>{0&gt;</w:t>
      </w:r>
      <w:r w:rsidRPr="0088405A">
        <w:rPr>
          <w:rFonts w:ascii="Arial" w:eastAsia="Times New Roman" w:hAnsi="Arial" w:cs="Arial"/>
          <w:vanish/>
          <w:color w:val="0070C0"/>
          <w:sz w:val="24"/>
          <w:szCs w:val="24"/>
          <w:lang w:val="sr-Cyrl-RS" w:eastAsia="nl-NL"/>
        </w:rPr>
        <w:t>Office of guarantee …</w:t>
      </w:r>
      <w:r w:rsidRPr="0088405A">
        <w:rPr>
          <w:rFonts w:ascii="Arial" w:eastAsia="Times New Roman" w:hAnsi="Arial" w:cs="Arial"/>
          <w:vanish/>
          <w:color w:val="800080"/>
          <w:sz w:val="24"/>
          <w:szCs w:val="24"/>
          <w:vertAlign w:val="subscript"/>
          <w:lang w:val="sr-Cyrl-RS" w:eastAsia="nl-NL"/>
        </w:rPr>
        <w:t>&lt;}100{&gt;</w:t>
      </w:r>
      <w:r w:rsidRPr="0088405A">
        <w:rPr>
          <w:rFonts w:ascii="Arial" w:eastAsia="Times New Roman" w:hAnsi="Arial" w:cs="Arial"/>
          <w:sz w:val="24"/>
          <w:szCs w:val="24"/>
          <w:lang w:val="sr-Cyrl-RS" w:eastAsia="nl-NL"/>
        </w:rPr>
        <w:t>Carinski organ obezbjeđenja ..................................................................................</w:t>
      </w:r>
    </w:p>
    <w:p w14:paraId="6D1C1B5E" w14:textId="77777777" w:rsidR="00EB270C" w:rsidRPr="0088405A" w:rsidRDefault="00EB270C" w:rsidP="00EB270C">
      <w:pPr>
        <w:tabs>
          <w:tab w:val="left" w:pos="180"/>
          <w:tab w:val="left" w:pos="630"/>
          <w:tab w:val="left" w:pos="9090"/>
        </w:tabs>
        <w:ind w:right="11"/>
        <w:jc w:val="both"/>
        <w:rPr>
          <w:rFonts w:ascii="Arial" w:eastAsia="Times New Roman" w:hAnsi="Arial" w:cs="Arial"/>
          <w:sz w:val="24"/>
          <w:szCs w:val="24"/>
          <w:lang w:eastAsia="nl-NL"/>
        </w:rPr>
      </w:pPr>
      <w:r w:rsidRPr="0088405A">
        <w:rPr>
          <w:rFonts w:ascii="Arial" w:eastAsia="Times New Roman" w:hAnsi="Arial" w:cs="Arial"/>
          <w:sz w:val="24"/>
          <w:szCs w:val="24"/>
          <w:lang w:eastAsia="nl-NL"/>
        </w:rPr>
        <w:t>………………………………………………………………………………………………………</w:t>
      </w:r>
    </w:p>
    <w:p w14:paraId="06D13B11" w14:textId="77777777" w:rsidR="00EB270C" w:rsidRPr="0088405A" w:rsidRDefault="00EB270C" w:rsidP="00EB270C">
      <w:pPr>
        <w:widowControl w:val="0"/>
        <w:tabs>
          <w:tab w:val="left" w:pos="180"/>
          <w:tab w:val="left" w:pos="630"/>
          <w:tab w:val="left" w:pos="9090"/>
        </w:tabs>
        <w:autoSpaceDE w:val="0"/>
        <w:autoSpaceDN w:val="0"/>
        <w:adjustRightInd w:val="0"/>
        <w:spacing w:line="178" w:lineRule="exact"/>
        <w:ind w:right="11"/>
        <w:rPr>
          <w:rFonts w:ascii="Arial" w:eastAsia="Times New Roman" w:hAnsi="Arial" w:cs="Arial"/>
          <w:sz w:val="24"/>
          <w:szCs w:val="24"/>
          <w:lang w:eastAsia="nl-NL"/>
        </w:rPr>
      </w:pPr>
    </w:p>
    <w:p w14:paraId="23D3B792" w14:textId="77777777" w:rsidR="00EB270C" w:rsidRPr="0088405A" w:rsidRDefault="00EB270C" w:rsidP="00EB270C">
      <w:pPr>
        <w:widowControl w:val="0"/>
        <w:tabs>
          <w:tab w:val="left" w:pos="180"/>
          <w:tab w:val="left" w:pos="630"/>
          <w:tab w:val="left" w:pos="9090"/>
        </w:tabs>
        <w:autoSpaceDE w:val="0"/>
        <w:autoSpaceDN w:val="0"/>
        <w:adjustRightInd w:val="0"/>
        <w:spacing w:line="178" w:lineRule="exact"/>
        <w:ind w:right="11"/>
        <w:rPr>
          <w:rFonts w:ascii="Arial" w:eastAsia="Times New Roman" w:hAnsi="Arial" w:cs="Arial"/>
          <w:noProof/>
          <w:sz w:val="24"/>
          <w:szCs w:val="24"/>
          <w:lang w:val="ru-RU" w:eastAsia="nl-NL"/>
        </w:rPr>
      </w:pPr>
    </w:p>
    <w:p w14:paraId="0C361EF4" w14:textId="77777777" w:rsidR="00EB270C" w:rsidRPr="00413CC0" w:rsidRDefault="00EB270C" w:rsidP="00EB270C">
      <w:pPr>
        <w:widowControl w:val="0"/>
        <w:tabs>
          <w:tab w:val="left" w:pos="180"/>
          <w:tab w:val="left" w:pos="630"/>
          <w:tab w:val="left" w:pos="9090"/>
        </w:tabs>
        <w:overflowPunct w:val="0"/>
        <w:autoSpaceDE w:val="0"/>
        <w:autoSpaceDN w:val="0"/>
        <w:adjustRightInd w:val="0"/>
        <w:spacing w:line="214" w:lineRule="auto"/>
        <w:ind w:right="11"/>
        <w:rPr>
          <w:rFonts w:ascii="Arial" w:eastAsia="Times New Roman" w:hAnsi="Arial" w:cs="Arial"/>
          <w:noProof/>
          <w:sz w:val="24"/>
          <w:szCs w:val="24"/>
          <w:lang w:eastAsia="nl-NL"/>
        </w:rPr>
      </w:pPr>
      <w:r w:rsidRPr="0088405A">
        <w:rPr>
          <w:rFonts w:ascii="Arial" w:eastAsia="Times New Roman" w:hAnsi="Arial" w:cs="Arial"/>
          <w:noProof/>
          <w:sz w:val="24"/>
          <w:szCs w:val="24"/>
          <w:lang w:eastAsia="nl-NL"/>
        </w:rPr>
        <w:t>Obaveza garanta</w:t>
      </w:r>
      <w:r w:rsidRPr="0088405A">
        <w:rPr>
          <w:rFonts w:ascii="Arial" w:eastAsia="Times New Roman" w:hAnsi="Arial" w:cs="Arial"/>
          <w:noProof/>
          <w:sz w:val="24"/>
          <w:szCs w:val="24"/>
          <w:lang w:val="sr-Cyrl-RS" w:eastAsia="nl-NL"/>
        </w:rPr>
        <w:t xml:space="preserve"> prihvaćena dana…………………………………………………</w:t>
      </w:r>
      <w:r w:rsidRPr="0088405A">
        <w:rPr>
          <w:rFonts w:ascii="Arial" w:eastAsia="Times New Roman" w:hAnsi="Arial" w:cs="Arial"/>
          <w:noProof/>
          <w:sz w:val="24"/>
          <w:szCs w:val="24"/>
          <w:lang w:eastAsia="nl-NL"/>
        </w:rPr>
        <w:t>…………</w:t>
      </w:r>
    </w:p>
    <w:p w14:paraId="134E31FD" w14:textId="77777777" w:rsidR="00EB270C" w:rsidRPr="0088405A" w:rsidRDefault="00EB270C" w:rsidP="00EB270C">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lang w:eastAsia="nl-NL"/>
        </w:rPr>
      </w:pPr>
      <w:r w:rsidRPr="0088405A">
        <w:rPr>
          <w:rFonts w:ascii="Arial" w:eastAsia="Times New Roman" w:hAnsi="Arial" w:cs="Arial"/>
          <w:noProof/>
          <w:sz w:val="24"/>
          <w:szCs w:val="24"/>
          <w:lang w:val="sr-Cyrl-RS" w:eastAsia="nl-NL"/>
        </w:rPr>
        <w:t>………………………………………………………………………………………….………</w:t>
      </w:r>
      <w:r w:rsidRPr="0088405A">
        <w:rPr>
          <w:rFonts w:ascii="Arial" w:eastAsia="Times New Roman" w:hAnsi="Arial" w:cs="Arial"/>
          <w:noProof/>
          <w:sz w:val="24"/>
          <w:szCs w:val="24"/>
          <w:lang w:eastAsia="nl-NL"/>
        </w:rPr>
        <w:t>…….</w:t>
      </w:r>
    </w:p>
    <w:p w14:paraId="39E064FE" w14:textId="77777777" w:rsidR="00EB270C" w:rsidRPr="0088405A" w:rsidRDefault="00EB270C" w:rsidP="00EB270C">
      <w:pPr>
        <w:widowControl w:val="0"/>
        <w:tabs>
          <w:tab w:val="left" w:pos="180"/>
          <w:tab w:val="left" w:pos="630"/>
          <w:tab w:val="left" w:pos="9090"/>
        </w:tabs>
        <w:autoSpaceDE w:val="0"/>
        <w:autoSpaceDN w:val="0"/>
        <w:adjustRightInd w:val="0"/>
        <w:spacing w:line="121" w:lineRule="exact"/>
        <w:ind w:right="11"/>
        <w:rPr>
          <w:rFonts w:ascii="Arial" w:eastAsia="Times New Roman" w:hAnsi="Arial" w:cs="Arial"/>
          <w:noProof/>
          <w:sz w:val="24"/>
          <w:szCs w:val="24"/>
          <w:lang w:val="ru-RU" w:eastAsia="nl-NL"/>
        </w:rPr>
      </w:pPr>
    </w:p>
    <w:p w14:paraId="30CF1903" w14:textId="392569D9" w:rsidR="00EB270C" w:rsidRDefault="00EB270C" w:rsidP="00174C0C">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lang w:val="sr-Cyrl-RS" w:eastAsia="nl-NL"/>
        </w:rPr>
      </w:pPr>
      <w:r w:rsidRPr="0088405A">
        <w:rPr>
          <w:rFonts w:ascii="Arial" w:eastAsia="Times New Roman" w:hAnsi="Arial" w:cs="Arial"/>
          <w:noProof/>
          <w:sz w:val="24"/>
          <w:szCs w:val="24"/>
          <w:lang w:val="sr-Cyrl-RS" w:eastAsia="nl-NL"/>
        </w:rPr>
        <w:t xml:space="preserve">                                                        (Pečat i potpis)</w:t>
      </w:r>
    </w:p>
    <w:p w14:paraId="6B5A7DF9" w14:textId="77777777" w:rsidR="00174C0C" w:rsidRPr="00174C0C" w:rsidRDefault="00174C0C" w:rsidP="00174C0C">
      <w:pPr>
        <w:widowControl w:val="0"/>
        <w:tabs>
          <w:tab w:val="left" w:pos="180"/>
          <w:tab w:val="left" w:pos="630"/>
          <w:tab w:val="left" w:pos="9090"/>
        </w:tabs>
        <w:autoSpaceDE w:val="0"/>
        <w:autoSpaceDN w:val="0"/>
        <w:adjustRightInd w:val="0"/>
        <w:ind w:right="11"/>
        <w:rPr>
          <w:rFonts w:ascii="Arial" w:eastAsia="Times New Roman" w:hAnsi="Arial" w:cs="Arial"/>
          <w:noProof/>
          <w:sz w:val="24"/>
          <w:szCs w:val="24"/>
          <w:lang w:val="sr-Cyrl-RS" w:eastAsia="nl-NL"/>
        </w:rPr>
      </w:pPr>
      <w:bookmarkStart w:id="1" w:name="_GoBack"/>
      <w:bookmarkEnd w:id="1"/>
    </w:p>
    <w:tbl>
      <w:tblPr>
        <w:tblW w:w="0" w:type="auto"/>
        <w:tblInd w:w="-55" w:type="dxa"/>
        <w:tblBorders>
          <w:top w:val="single" w:sz="8" w:space="0" w:color="auto"/>
        </w:tblBorders>
        <w:tblLook w:val="0000" w:firstRow="0" w:lastRow="0" w:firstColumn="0" w:lastColumn="0" w:noHBand="0" w:noVBand="0"/>
      </w:tblPr>
      <w:tblGrid>
        <w:gridCol w:w="1786"/>
      </w:tblGrid>
      <w:tr w:rsidR="00EB270C" w:rsidRPr="0088405A" w14:paraId="440CBF49" w14:textId="77777777" w:rsidTr="00FD62B5">
        <w:trPr>
          <w:trHeight w:val="100"/>
        </w:trPr>
        <w:tc>
          <w:tcPr>
            <w:tcW w:w="1786" w:type="dxa"/>
          </w:tcPr>
          <w:p w14:paraId="13FF4BD4" w14:textId="77777777" w:rsidR="00EB270C" w:rsidRPr="0088405A" w:rsidRDefault="00EB270C" w:rsidP="00FD62B5">
            <w:pPr>
              <w:widowControl w:val="0"/>
              <w:tabs>
                <w:tab w:val="left" w:pos="180"/>
                <w:tab w:val="left" w:pos="630"/>
                <w:tab w:val="left" w:pos="9090"/>
              </w:tabs>
              <w:autoSpaceDE w:val="0"/>
              <w:autoSpaceDN w:val="0"/>
              <w:adjustRightInd w:val="0"/>
              <w:spacing w:line="200" w:lineRule="exact"/>
              <w:ind w:right="11"/>
              <w:rPr>
                <w:rFonts w:ascii="Arial" w:hAnsi="Arial" w:cs="Arial"/>
                <w:noProof/>
                <w:sz w:val="24"/>
                <w:szCs w:val="24"/>
                <w:lang w:val="ru-RU"/>
              </w:rPr>
            </w:pPr>
          </w:p>
        </w:tc>
      </w:tr>
    </w:tbl>
    <w:p w14:paraId="381320FF" w14:textId="77777777" w:rsidR="00EB270C" w:rsidRPr="0088405A" w:rsidRDefault="00EB270C" w:rsidP="00EB270C">
      <w:pPr>
        <w:tabs>
          <w:tab w:val="left" w:pos="180"/>
          <w:tab w:val="left" w:pos="630"/>
          <w:tab w:val="left" w:pos="9090"/>
        </w:tabs>
        <w:spacing w:line="360" w:lineRule="auto"/>
        <w:ind w:right="11"/>
        <w:rPr>
          <w:rFonts w:ascii="Arial" w:eastAsiaTheme="minorHAnsi" w:hAnsi="Arial" w:cs="Arial"/>
          <w:sz w:val="24"/>
          <w:szCs w:val="24"/>
          <w:lang w:val="cs-CZ" w:eastAsia="cs-CZ"/>
        </w:rPr>
      </w:pPr>
      <w:r w:rsidRPr="0088405A">
        <w:rPr>
          <w:rFonts w:ascii="Arial" w:eastAsiaTheme="minorHAnsi" w:hAnsi="Arial" w:cs="Arial"/>
          <w:sz w:val="24"/>
          <w:szCs w:val="24"/>
          <w:lang w:val="cs-CZ" w:eastAsia="cs-CZ"/>
        </w:rPr>
        <w:lastRenderedPageBreak/>
        <w:t>Napomene:</w:t>
      </w:r>
    </w:p>
    <w:p w14:paraId="50E5A96F" w14:textId="77777777" w:rsidR="00EB270C" w:rsidRPr="0088405A" w:rsidRDefault="00EB270C" w:rsidP="00EB270C">
      <w:pPr>
        <w:tabs>
          <w:tab w:val="left" w:pos="180"/>
          <w:tab w:val="left" w:pos="630"/>
          <w:tab w:val="left" w:pos="9090"/>
        </w:tabs>
        <w:spacing w:line="360" w:lineRule="auto"/>
        <w:ind w:right="11"/>
        <w:rPr>
          <w:rFonts w:ascii="Arial" w:eastAsiaTheme="minorHAnsi" w:hAnsi="Arial" w:cs="Arial"/>
          <w:sz w:val="24"/>
          <w:szCs w:val="24"/>
          <w:lang w:val="sr-Latn-RS" w:eastAsia="cs-CZ"/>
        </w:rPr>
      </w:pPr>
      <w:r w:rsidRPr="0088405A">
        <w:rPr>
          <w:rFonts w:ascii="Arial" w:eastAsiaTheme="minorHAnsi" w:hAnsi="Arial" w:cs="Arial"/>
          <w:sz w:val="24"/>
          <w:szCs w:val="24"/>
          <w:vertAlign w:val="superscript"/>
          <w:lang w:eastAsia="cs-CZ"/>
        </w:rPr>
        <w:t xml:space="preserve">(1) </w:t>
      </w:r>
      <w:r w:rsidRPr="0088405A">
        <w:rPr>
          <w:rFonts w:ascii="Arial" w:eastAsiaTheme="minorHAnsi" w:hAnsi="Arial" w:cs="Arial"/>
          <w:sz w:val="24"/>
          <w:szCs w:val="24"/>
          <w:lang w:val="sr-Cyrl-RS" w:eastAsia="cs-CZ"/>
        </w:rPr>
        <w:t>Prezime i ime ili naziv privrednog subjekta</w:t>
      </w:r>
    </w:p>
    <w:p w14:paraId="15A1D627"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val="sr-Cyrl-RS" w:eastAsia="cs-CZ"/>
        </w:rPr>
      </w:pPr>
      <w:r w:rsidRPr="0088405A">
        <w:rPr>
          <w:rFonts w:ascii="Arial" w:eastAsiaTheme="minorHAnsi" w:hAnsi="Arial" w:cs="Arial"/>
          <w:sz w:val="24"/>
          <w:szCs w:val="24"/>
          <w:vertAlign w:val="superscript"/>
          <w:lang w:val="cs-CZ" w:eastAsia="cs-CZ"/>
        </w:rPr>
        <w:t>(2)</w:t>
      </w:r>
      <w:r w:rsidRPr="0088405A">
        <w:rPr>
          <w:rFonts w:ascii="Arial" w:eastAsiaTheme="minorHAnsi" w:hAnsi="Arial" w:cs="Arial"/>
          <w:sz w:val="24"/>
          <w:szCs w:val="24"/>
          <w:lang w:val="cs-CZ" w:eastAsia="cs-CZ"/>
        </w:rPr>
        <w:t xml:space="preserve"> </w:t>
      </w:r>
      <w:r w:rsidRPr="0088405A">
        <w:rPr>
          <w:rFonts w:ascii="Arial" w:eastAsiaTheme="minorHAnsi" w:hAnsi="Arial" w:cs="Arial"/>
          <w:sz w:val="24"/>
          <w:szCs w:val="24"/>
          <w:lang w:val="sr-Cyrl-RS" w:eastAsia="cs-CZ"/>
        </w:rPr>
        <w:t>Puna adresa</w:t>
      </w:r>
    </w:p>
    <w:p w14:paraId="7CA14CF0"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eastAsia="cs-CZ"/>
        </w:rPr>
      </w:pPr>
      <w:r w:rsidRPr="0088405A">
        <w:rPr>
          <w:rFonts w:ascii="Arial" w:eastAsiaTheme="minorHAnsi" w:hAnsi="Arial" w:cs="Arial"/>
          <w:sz w:val="24"/>
          <w:szCs w:val="24"/>
          <w:vertAlign w:val="superscript"/>
          <w:lang w:val="cs-CZ" w:eastAsia="cs-CZ"/>
        </w:rPr>
        <w:t>(3)</w:t>
      </w:r>
      <w:r w:rsidRPr="0088405A">
        <w:rPr>
          <w:rFonts w:ascii="Arial" w:eastAsiaTheme="minorHAnsi" w:hAnsi="Arial" w:cs="Arial"/>
          <w:sz w:val="24"/>
          <w:szCs w:val="24"/>
          <w:lang w:val="cs-CZ" w:eastAsia="cs-CZ"/>
        </w:rPr>
        <w:t xml:space="preserve"> </w:t>
      </w:r>
      <w:r w:rsidRPr="0088405A">
        <w:rPr>
          <w:rFonts w:ascii="Arial" w:eastAsiaTheme="minorHAnsi" w:hAnsi="Arial" w:cs="Arial"/>
          <w:sz w:val="24"/>
          <w:szCs w:val="24"/>
          <w:lang w:eastAsia="cs-CZ"/>
        </w:rPr>
        <w:t xml:space="preserve">Na </w:t>
      </w:r>
      <w:proofErr w:type="spellStart"/>
      <w:r w:rsidRPr="0088405A">
        <w:rPr>
          <w:rFonts w:ascii="Arial" w:eastAsiaTheme="minorHAnsi" w:hAnsi="Arial" w:cs="Arial"/>
          <w:sz w:val="24"/>
          <w:szCs w:val="24"/>
          <w:lang w:eastAsia="cs-CZ"/>
        </w:rPr>
        <w:t>osnovu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Protokola</w:t>
      </w:r>
      <w:proofErr w:type="spellEnd"/>
      <w:r w:rsidRPr="0088405A">
        <w:rPr>
          <w:rFonts w:ascii="Arial" w:eastAsiaTheme="minorHAnsi" w:hAnsi="Arial" w:cs="Arial"/>
          <w:sz w:val="24"/>
          <w:szCs w:val="24"/>
          <w:lang w:eastAsia="cs-CZ"/>
        </w:rPr>
        <w:t xml:space="preserve"> o </w:t>
      </w:r>
      <w:proofErr w:type="spellStart"/>
      <w:r w:rsidRPr="0088405A">
        <w:rPr>
          <w:rFonts w:ascii="Arial" w:eastAsiaTheme="minorHAnsi" w:hAnsi="Arial" w:cs="Arial"/>
          <w:sz w:val="24"/>
          <w:szCs w:val="24"/>
          <w:lang w:eastAsia="cs-CZ"/>
        </w:rPr>
        <w:t>Irskoj</w:t>
      </w:r>
      <w:proofErr w:type="spellEnd"/>
      <w:r w:rsidRPr="0088405A">
        <w:rPr>
          <w:rFonts w:ascii="Arial" w:eastAsiaTheme="minorHAnsi" w:hAnsi="Arial" w:cs="Arial"/>
          <w:sz w:val="24"/>
          <w:szCs w:val="24"/>
          <w:lang w:eastAsia="cs-CZ"/>
        </w:rPr>
        <w:t xml:space="preserve"> / </w:t>
      </w:r>
      <w:proofErr w:type="spellStart"/>
      <w:r w:rsidRPr="0088405A">
        <w:rPr>
          <w:rFonts w:ascii="Arial" w:eastAsiaTheme="minorHAnsi" w:hAnsi="Arial" w:cs="Arial"/>
          <w:sz w:val="24"/>
          <w:szCs w:val="24"/>
          <w:lang w:eastAsia="cs-CZ"/>
        </w:rPr>
        <w:t>Sjevernoj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Irskoj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uz</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Sporazum</w:t>
      </w:r>
      <w:proofErr w:type="spellEnd"/>
      <w:r w:rsidRPr="0088405A">
        <w:rPr>
          <w:rFonts w:ascii="Arial" w:eastAsiaTheme="minorHAnsi" w:hAnsi="Arial" w:cs="Arial"/>
          <w:sz w:val="24"/>
          <w:szCs w:val="24"/>
          <w:lang w:eastAsia="cs-CZ"/>
        </w:rPr>
        <w:t xml:space="preserve"> o </w:t>
      </w:r>
      <w:proofErr w:type="spellStart"/>
      <w:r w:rsidRPr="0088405A">
        <w:rPr>
          <w:rFonts w:ascii="Arial" w:eastAsiaTheme="minorHAnsi" w:hAnsi="Arial" w:cs="Arial"/>
          <w:sz w:val="24"/>
          <w:szCs w:val="24"/>
          <w:lang w:eastAsia="cs-CZ"/>
        </w:rPr>
        <w:t>povlačenju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Ujedinjene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Kraljevine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Velike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Britanije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Sjeverne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Irske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iz</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Evropske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unije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Europske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zajednice</w:t>
      </w:r>
      <w:proofErr w:type="spellEnd"/>
      <w:r w:rsidRPr="0088405A">
        <w:rPr>
          <w:rFonts w:ascii="Arial" w:eastAsiaTheme="minorHAnsi" w:hAnsi="Arial" w:cs="Arial"/>
          <w:sz w:val="24"/>
          <w:szCs w:val="24"/>
          <w:lang w:eastAsia="cs-CZ"/>
        </w:rPr>
        <w:t xml:space="preserve"> za </w:t>
      </w:r>
      <w:proofErr w:type="spellStart"/>
      <w:r w:rsidRPr="0088405A">
        <w:rPr>
          <w:rFonts w:ascii="Arial" w:eastAsiaTheme="minorHAnsi" w:hAnsi="Arial" w:cs="Arial"/>
          <w:sz w:val="24"/>
          <w:szCs w:val="24"/>
          <w:lang w:eastAsia="cs-CZ"/>
        </w:rPr>
        <w:t>atomsku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energiju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Sjevernu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Irsku</w:t>
      </w:r>
      <w:proofErr w:type="spellEnd"/>
      <w:r w:rsidRPr="0088405A">
        <w:rPr>
          <w:rFonts w:ascii="Arial" w:eastAsiaTheme="minorHAnsi" w:hAnsi="Arial" w:cs="Arial"/>
          <w:sz w:val="24"/>
          <w:szCs w:val="24"/>
          <w:lang w:eastAsia="cs-CZ"/>
        </w:rPr>
        <w:t xml:space="preserve"> za </w:t>
      </w:r>
      <w:proofErr w:type="spellStart"/>
      <w:r w:rsidRPr="0088405A">
        <w:rPr>
          <w:rFonts w:ascii="Arial" w:eastAsiaTheme="minorHAnsi" w:hAnsi="Arial" w:cs="Arial"/>
          <w:sz w:val="24"/>
          <w:szCs w:val="24"/>
          <w:lang w:eastAsia="cs-CZ"/>
        </w:rPr>
        <w:t>potrebe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ovog</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obezbjeđenja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treba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smatrati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dijelom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Europske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unije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Stoga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garant</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sjedištem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na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carinskom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području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Evropske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unije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navodi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adresu</w:t>
      </w:r>
      <w:proofErr w:type="spellEnd"/>
      <w:r w:rsidRPr="0088405A">
        <w:rPr>
          <w:rFonts w:ascii="Arial" w:eastAsiaTheme="minorHAnsi" w:hAnsi="Arial" w:cs="Arial"/>
          <w:sz w:val="24"/>
          <w:szCs w:val="24"/>
          <w:lang w:eastAsia="cs-CZ"/>
        </w:rPr>
        <w:t xml:space="preserve"> za </w:t>
      </w:r>
      <w:proofErr w:type="spellStart"/>
      <w:r w:rsidRPr="0088405A">
        <w:rPr>
          <w:rFonts w:ascii="Arial" w:eastAsiaTheme="minorHAnsi" w:hAnsi="Arial" w:cs="Arial"/>
          <w:sz w:val="24"/>
          <w:szCs w:val="24"/>
          <w:lang w:eastAsia="cs-CZ"/>
        </w:rPr>
        <w:t>dostavu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ili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imenuje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zastupnika</w:t>
      </w:r>
      <w:proofErr w:type="spellEnd"/>
      <w:r w:rsidRPr="0088405A">
        <w:rPr>
          <w:rFonts w:ascii="Arial" w:eastAsiaTheme="minorHAnsi" w:hAnsi="Arial" w:cs="Arial"/>
          <w:sz w:val="24"/>
          <w:szCs w:val="24"/>
          <w:lang w:eastAsia="cs-CZ"/>
        </w:rPr>
        <w:t xml:space="preserve"> u </w:t>
      </w:r>
      <w:proofErr w:type="spellStart"/>
      <w:r w:rsidRPr="0088405A">
        <w:rPr>
          <w:rFonts w:ascii="Arial" w:eastAsiaTheme="minorHAnsi" w:hAnsi="Arial" w:cs="Arial"/>
          <w:sz w:val="24"/>
          <w:szCs w:val="24"/>
          <w:lang w:eastAsia="cs-CZ"/>
        </w:rPr>
        <w:t>Sjevernoj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Irskoj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ako</w:t>
      </w:r>
      <w:proofErr w:type="spellEnd"/>
      <w:r w:rsidRPr="0088405A">
        <w:rPr>
          <w:rFonts w:ascii="Arial" w:eastAsiaTheme="minorHAnsi" w:hAnsi="Arial" w:cs="Arial"/>
          <w:sz w:val="24"/>
          <w:szCs w:val="24"/>
          <w:lang w:eastAsia="cs-CZ"/>
        </w:rPr>
        <w:t xml:space="preserve"> se u </w:t>
      </w:r>
      <w:proofErr w:type="spellStart"/>
      <w:r w:rsidRPr="0088405A">
        <w:rPr>
          <w:rFonts w:ascii="Arial" w:eastAsiaTheme="minorHAnsi" w:hAnsi="Arial" w:cs="Arial"/>
          <w:sz w:val="24"/>
          <w:szCs w:val="24"/>
          <w:lang w:eastAsia="cs-CZ"/>
        </w:rPr>
        <w:t>njoj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može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koristiti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obezbjeđenja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Međutim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ako</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obezbjeđenje</w:t>
      </w:r>
      <w:proofErr w:type="spellEnd"/>
      <w:r w:rsidRPr="0088405A">
        <w:rPr>
          <w:rFonts w:ascii="Arial" w:eastAsiaTheme="minorHAnsi" w:hAnsi="Arial" w:cs="Arial"/>
          <w:sz w:val="24"/>
          <w:szCs w:val="24"/>
          <w:lang w:eastAsia="cs-CZ"/>
        </w:rPr>
        <w:t xml:space="preserve"> u </w:t>
      </w:r>
      <w:proofErr w:type="spellStart"/>
      <w:r w:rsidRPr="0088405A">
        <w:rPr>
          <w:rFonts w:ascii="Arial" w:eastAsiaTheme="minorHAnsi" w:hAnsi="Arial" w:cs="Arial"/>
          <w:sz w:val="24"/>
          <w:szCs w:val="24"/>
          <w:lang w:eastAsia="cs-CZ"/>
        </w:rPr>
        <w:t>kontekstu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zajedničkog</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tranzita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postane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važeće</w:t>
      </w:r>
      <w:proofErr w:type="spellEnd"/>
      <w:r w:rsidRPr="0088405A">
        <w:rPr>
          <w:rFonts w:ascii="Arial" w:eastAsiaTheme="minorHAnsi" w:hAnsi="Arial" w:cs="Arial"/>
          <w:sz w:val="24"/>
          <w:szCs w:val="24"/>
          <w:lang w:eastAsia="cs-CZ"/>
        </w:rPr>
        <w:t xml:space="preserve"> u </w:t>
      </w:r>
      <w:proofErr w:type="spellStart"/>
      <w:r w:rsidRPr="0088405A">
        <w:rPr>
          <w:rFonts w:ascii="Arial" w:eastAsiaTheme="minorHAnsi" w:hAnsi="Arial" w:cs="Arial"/>
          <w:sz w:val="24"/>
          <w:szCs w:val="24"/>
          <w:lang w:eastAsia="cs-CZ"/>
        </w:rPr>
        <w:t>Evropskoj</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uniji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Ujedinjenom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Kraljevstvu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jedinstvena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adresa</w:t>
      </w:r>
      <w:proofErr w:type="spellEnd"/>
      <w:r w:rsidRPr="0088405A">
        <w:rPr>
          <w:rFonts w:ascii="Arial" w:eastAsiaTheme="minorHAnsi" w:hAnsi="Arial" w:cs="Arial"/>
          <w:sz w:val="24"/>
          <w:szCs w:val="24"/>
          <w:lang w:eastAsia="cs-CZ"/>
        </w:rPr>
        <w:t xml:space="preserve"> za </w:t>
      </w:r>
      <w:proofErr w:type="spellStart"/>
      <w:r w:rsidRPr="0088405A">
        <w:rPr>
          <w:rFonts w:ascii="Arial" w:eastAsiaTheme="minorHAnsi" w:hAnsi="Arial" w:cs="Arial"/>
          <w:sz w:val="24"/>
          <w:szCs w:val="24"/>
          <w:lang w:eastAsia="cs-CZ"/>
        </w:rPr>
        <w:t>dostavu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ili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imenovani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zastupnik</w:t>
      </w:r>
      <w:proofErr w:type="spellEnd"/>
      <w:r w:rsidRPr="0088405A">
        <w:rPr>
          <w:rFonts w:ascii="Arial" w:eastAsiaTheme="minorHAnsi" w:hAnsi="Arial" w:cs="Arial"/>
          <w:sz w:val="24"/>
          <w:szCs w:val="24"/>
          <w:lang w:eastAsia="cs-CZ"/>
        </w:rPr>
        <w:t xml:space="preserve"> u </w:t>
      </w:r>
      <w:proofErr w:type="spellStart"/>
      <w:r w:rsidRPr="0088405A">
        <w:rPr>
          <w:rFonts w:ascii="Arial" w:eastAsiaTheme="minorHAnsi" w:hAnsi="Arial" w:cs="Arial"/>
          <w:sz w:val="24"/>
          <w:szCs w:val="24"/>
          <w:lang w:eastAsia="cs-CZ"/>
        </w:rPr>
        <w:t>Ujedinjenom</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Kraljevstvu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može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obuhvatati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sve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djelove</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Ujedinjenog</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Kraljevstva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uključujući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Sjevernu</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Irsku</w:t>
      </w:r>
      <w:proofErr w:type="spellEnd"/>
      <w:r w:rsidRPr="0088405A">
        <w:rPr>
          <w:rFonts w:ascii="Arial" w:eastAsiaTheme="minorHAnsi" w:hAnsi="Arial" w:cs="Arial"/>
          <w:sz w:val="24"/>
          <w:szCs w:val="24"/>
          <w:lang w:eastAsia="cs-CZ"/>
        </w:rPr>
        <w:t>.</w:t>
      </w:r>
    </w:p>
    <w:p w14:paraId="53118AEC"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eastAsia="cs-CZ"/>
        </w:rPr>
      </w:pPr>
      <w:r w:rsidRPr="0088405A">
        <w:rPr>
          <w:rFonts w:ascii="Arial" w:eastAsiaTheme="minorHAnsi" w:hAnsi="Arial" w:cs="Arial"/>
          <w:sz w:val="24"/>
          <w:szCs w:val="24"/>
          <w:vertAlign w:val="superscript"/>
          <w:lang w:val="cs-CZ" w:eastAsia="cs-CZ"/>
        </w:rPr>
        <w:t>(4)</w:t>
      </w:r>
      <w:r w:rsidRPr="0088405A">
        <w:rPr>
          <w:rFonts w:ascii="Arial" w:eastAsiaTheme="minorHAnsi" w:hAnsi="Arial" w:cs="Arial"/>
          <w:sz w:val="24"/>
          <w:szCs w:val="24"/>
          <w:lang w:val="cs-CZ" w:eastAsia="cs-CZ"/>
        </w:rPr>
        <w:t xml:space="preserve"> </w:t>
      </w:r>
      <w:r w:rsidRPr="0088405A">
        <w:rPr>
          <w:rFonts w:ascii="Arial" w:eastAsiaTheme="minorHAnsi" w:hAnsi="Arial" w:cs="Arial"/>
          <w:sz w:val="24"/>
          <w:szCs w:val="24"/>
          <w:lang w:val="sr-Cyrl-RS" w:eastAsia="cs-CZ"/>
        </w:rPr>
        <w:t xml:space="preserve">Precrtati nazive država na čijoj teritoriji nije moguće koristiti </w:t>
      </w:r>
      <w:proofErr w:type="spellStart"/>
      <w:r w:rsidRPr="0088405A">
        <w:rPr>
          <w:rFonts w:ascii="Arial" w:eastAsiaTheme="minorHAnsi" w:hAnsi="Arial" w:cs="Arial"/>
          <w:sz w:val="24"/>
          <w:szCs w:val="24"/>
          <w:lang w:eastAsia="cs-CZ"/>
        </w:rPr>
        <w:t>obezbjeđenja</w:t>
      </w:r>
      <w:proofErr w:type="spellEnd"/>
      <w:r w:rsidRPr="0088405A">
        <w:rPr>
          <w:rFonts w:ascii="Arial" w:eastAsiaTheme="minorHAnsi" w:hAnsi="Arial" w:cs="Arial"/>
          <w:sz w:val="24"/>
          <w:szCs w:val="24"/>
          <w:lang w:eastAsia="cs-CZ"/>
        </w:rPr>
        <w:t xml:space="preserve"> </w:t>
      </w:r>
    </w:p>
    <w:p w14:paraId="630B63C3"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val="sr-Latn-RS" w:eastAsia="cs-CZ"/>
        </w:rPr>
      </w:pPr>
      <w:r w:rsidRPr="0088405A">
        <w:rPr>
          <w:rFonts w:ascii="Arial" w:eastAsiaTheme="minorHAnsi" w:hAnsi="Arial" w:cs="Arial"/>
          <w:sz w:val="24"/>
          <w:szCs w:val="24"/>
          <w:vertAlign w:val="superscript"/>
          <w:lang w:val="cs-CZ" w:eastAsia="cs-CZ"/>
        </w:rPr>
        <w:t xml:space="preserve"> (5)</w:t>
      </w:r>
      <w:r w:rsidRPr="0088405A">
        <w:rPr>
          <w:rFonts w:ascii="Arial" w:eastAsiaTheme="minorHAnsi" w:hAnsi="Arial" w:cs="Arial"/>
          <w:sz w:val="24"/>
          <w:szCs w:val="24"/>
          <w:lang w:val="cs-CZ" w:eastAsia="cs-CZ"/>
        </w:rPr>
        <w:t xml:space="preserve"> </w:t>
      </w:r>
      <w:r w:rsidRPr="0088405A">
        <w:rPr>
          <w:rFonts w:ascii="Arial" w:eastAsiaTheme="minorHAnsi" w:hAnsi="Arial" w:cs="Arial"/>
          <w:sz w:val="24"/>
          <w:szCs w:val="24"/>
          <w:lang w:val="sr-Cyrl-RS" w:eastAsia="cs-CZ"/>
        </w:rPr>
        <w:t>Upućivanje na Kneževinu Andoru i Republiku San Marino primjenjuje se samo na tranzitne postupke Unije</w:t>
      </w:r>
    </w:p>
    <w:p w14:paraId="46FF1C7C"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val="cs-CZ" w:eastAsia="cs-CZ"/>
        </w:rPr>
      </w:pPr>
      <w:r w:rsidRPr="0088405A">
        <w:rPr>
          <w:rFonts w:ascii="Arial" w:eastAsiaTheme="minorHAnsi" w:hAnsi="Arial" w:cs="Arial"/>
          <w:sz w:val="24"/>
          <w:szCs w:val="24"/>
          <w:vertAlign w:val="superscript"/>
          <w:lang w:val="cs-CZ" w:eastAsia="cs-CZ"/>
        </w:rPr>
        <w:t xml:space="preserve"> (6)</w:t>
      </w:r>
      <w:r w:rsidRPr="0088405A">
        <w:rPr>
          <w:rFonts w:ascii="Arial" w:eastAsiaTheme="minorHAnsi" w:hAnsi="Arial" w:cs="Arial"/>
          <w:sz w:val="24"/>
          <w:szCs w:val="24"/>
          <w:lang w:val="cs-CZ" w:eastAsia="cs-CZ"/>
        </w:rPr>
        <w:t xml:space="preserve"> Prezime i ime ili naziv privrednog subjekta i puna adresa lica koje polaže obezbjeđenje</w:t>
      </w:r>
    </w:p>
    <w:p w14:paraId="43F4A96C"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eastAsia="cs-CZ"/>
        </w:rPr>
      </w:pPr>
      <w:r w:rsidRPr="0088405A">
        <w:rPr>
          <w:rFonts w:ascii="Arial" w:eastAsia="Times New Roman" w:hAnsi="Arial" w:cs="Arial"/>
          <w:sz w:val="24"/>
          <w:szCs w:val="24"/>
          <w:vertAlign w:val="superscript"/>
          <w:lang w:eastAsia="nl-NL"/>
        </w:rPr>
        <w:t xml:space="preserve"> (7)</w:t>
      </w:r>
      <w:r w:rsidRPr="0088405A">
        <w:rPr>
          <w:rFonts w:ascii="Arial" w:eastAsia="Times New Roman" w:hAnsi="Arial" w:cs="Arial"/>
          <w:sz w:val="24"/>
          <w:szCs w:val="24"/>
          <w:lang w:eastAsia="nl-NL"/>
        </w:rPr>
        <w:t xml:space="preserve"> </w:t>
      </w:r>
      <w:r w:rsidRPr="0088405A">
        <w:rPr>
          <w:rFonts w:ascii="Arial" w:eastAsiaTheme="minorHAnsi" w:hAnsi="Arial" w:cs="Arial"/>
          <w:sz w:val="24"/>
          <w:szCs w:val="24"/>
          <w:lang w:val="sr-Cyrl-RS" w:eastAsia="cs-CZ"/>
        </w:rPr>
        <w:t xml:space="preserve">Primjenjuje se u pogledu drugih dažbina koje se plaćaju u vezi sa uvozom ili izvozom robe ako se obezbjeđenje </w:t>
      </w:r>
      <w:proofErr w:type="spellStart"/>
      <w:r w:rsidRPr="0088405A">
        <w:rPr>
          <w:rFonts w:ascii="Arial" w:eastAsiaTheme="minorHAnsi" w:hAnsi="Arial" w:cs="Arial"/>
          <w:sz w:val="24"/>
          <w:szCs w:val="24"/>
          <w:lang w:eastAsia="cs-CZ"/>
        </w:rPr>
        <w:t>koristi</w:t>
      </w:r>
      <w:proofErr w:type="spellEnd"/>
      <w:r w:rsidRPr="0088405A">
        <w:rPr>
          <w:rFonts w:ascii="Arial" w:eastAsiaTheme="minorHAnsi" w:hAnsi="Arial" w:cs="Arial"/>
          <w:sz w:val="24"/>
          <w:szCs w:val="24"/>
          <w:lang w:val="sr-Cyrl-RS" w:eastAsia="cs-CZ"/>
        </w:rPr>
        <w:t xml:space="preserve"> za stavlјanje robe u postupak tranzita </w:t>
      </w:r>
      <w:proofErr w:type="spellStart"/>
      <w:r w:rsidRPr="0088405A">
        <w:rPr>
          <w:rFonts w:ascii="Arial" w:eastAsiaTheme="minorHAnsi" w:hAnsi="Arial" w:cs="Arial"/>
          <w:sz w:val="24"/>
          <w:szCs w:val="24"/>
          <w:lang w:eastAsia="cs-CZ"/>
        </w:rPr>
        <w:t>Unije</w:t>
      </w:r>
      <w:proofErr w:type="spellEnd"/>
      <w:r w:rsidRPr="0088405A">
        <w:rPr>
          <w:rFonts w:ascii="Arial" w:eastAsiaTheme="minorHAnsi" w:hAnsi="Arial" w:cs="Arial"/>
          <w:sz w:val="24"/>
          <w:szCs w:val="24"/>
          <w:lang w:eastAsia="cs-CZ"/>
        </w:rPr>
        <w:t xml:space="preserve"> </w:t>
      </w:r>
      <w:r w:rsidRPr="0088405A">
        <w:rPr>
          <w:rFonts w:ascii="Arial" w:eastAsiaTheme="minorHAnsi" w:hAnsi="Arial" w:cs="Arial"/>
          <w:sz w:val="24"/>
          <w:szCs w:val="24"/>
          <w:lang w:val="sr-Cyrl-RS" w:eastAsia="cs-CZ"/>
        </w:rPr>
        <w:t>ili</w:t>
      </w:r>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zajednički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tranzitni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postupak</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ili</w:t>
      </w:r>
      <w:proofErr w:type="spellEnd"/>
      <w:r w:rsidRPr="0088405A">
        <w:rPr>
          <w:rFonts w:ascii="Arial" w:eastAsiaTheme="minorHAnsi" w:hAnsi="Arial" w:cs="Arial"/>
          <w:sz w:val="24"/>
          <w:szCs w:val="24"/>
          <w:lang w:val="sr-Cyrl-RS" w:eastAsia="cs-CZ"/>
        </w:rPr>
        <w:t xml:space="preserve"> se može koristiti u više država</w:t>
      </w:r>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članica</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ili</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ugovornih</w:t>
      </w:r>
      <w:proofErr w:type="spellEnd"/>
      <w:r w:rsidRPr="0088405A">
        <w:rPr>
          <w:rFonts w:ascii="Arial" w:eastAsiaTheme="minorHAnsi" w:hAnsi="Arial" w:cs="Arial"/>
          <w:sz w:val="24"/>
          <w:szCs w:val="24"/>
          <w:lang w:eastAsia="cs-CZ"/>
        </w:rPr>
        <w:t xml:space="preserve"> </w:t>
      </w:r>
      <w:proofErr w:type="spellStart"/>
      <w:r w:rsidRPr="0088405A">
        <w:rPr>
          <w:rFonts w:ascii="Arial" w:eastAsiaTheme="minorHAnsi" w:hAnsi="Arial" w:cs="Arial"/>
          <w:sz w:val="24"/>
          <w:szCs w:val="24"/>
          <w:lang w:eastAsia="cs-CZ"/>
        </w:rPr>
        <w:t>strana</w:t>
      </w:r>
      <w:proofErr w:type="spellEnd"/>
    </w:p>
    <w:p w14:paraId="1C146F0D" w14:textId="77777777" w:rsidR="00EB270C" w:rsidRPr="0088405A" w:rsidRDefault="00EB270C" w:rsidP="00EB270C">
      <w:pPr>
        <w:tabs>
          <w:tab w:val="left" w:pos="180"/>
          <w:tab w:val="left" w:pos="630"/>
          <w:tab w:val="left" w:pos="9090"/>
        </w:tabs>
        <w:ind w:right="11"/>
        <w:jc w:val="both"/>
        <w:rPr>
          <w:rFonts w:ascii="Arial" w:eastAsia="Times New Roman" w:hAnsi="Arial" w:cs="Arial"/>
          <w:sz w:val="24"/>
          <w:szCs w:val="24"/>
          <w:lang w:val="sr-Cyrl-RS" w:eastAsia="nl-NL"/>
        </w:rPr>
      </w:pPr>
      <w:r w:rsidRPr="0088405A">
        <w:rPr>
          <w:rFonts w:ascii="Arial" w:eastAsia="Times New Roman" w:hAnsi="Arial" w:cs="Arial"/>
          <w:sz w:val="24"/>
          <w:szCs w:val="24"/>
          <w:lang w:eastAsia="nl-NL"/>
        </w:rPr>
        <w:t xml:space="preserve"> </w:t>
      </w:r>
      <w:r w:rsidRPr="0088405A">
        <w:rPr>
          <w:rFonts w:ascii="Arial" w:eastAsia="Times New Roman" w:hAnsi="Arial" w:cs="Arial"/>
          <w:sz w:val="24"/>
          <w:szCs w:val="24"/>
          <w:vertAlign w:val="superscript"/>
          <w:lang w:eastAsia="nl-NL"/>
        </w:rPr>
        <w:t xml:space="preserve">(8) </w:t>
      </w:r>
      <w:proofErr w:type="spellStart"/>
      <w:r w:rsidRPr="0088405A">
        <w:rPr>
          <w:rFonts w:ascii="Arial" w:eastAsia="Times New Roman" w:hAnsi="Arial" w:cs="Arial"/>
          <w:sz w:val="24"/>
          <w:szCs w:val="24"/>
          <w:lang w:eastAsia="nl-NL"/>
        </w:rPr>
        <w:t>Precrtati</w:t>
      </w:r>
      <w:proofErr w:type="spellEnd"/>
      <w:r w:rsidRPr="0088405A">
        <w:rPr>
          <w:rFonts w:ascii="Arial" w:eastAsia="Times New Roman" w:hAnsi="Arial" w:cs="Arial"/>
          <w:sz w:val="24"/>
          <w:szCs w:val="24"/>
          <w:lang w:eastAsia="nl-NL"/>
        </w:rPr>
        <w:t xml:space="preserve"> </w:t>
      </w:r>
      <w:proofErr w:type="spellStart"/>
      <w:r w:rsidRPr="0088405A">
        <w:rPr>
          <w:rFonts w:ascii="Arial" w:eastAsia="Times New Roman" w:hAnsi="Arial" w:cs="Arial"/>
          <w:sz w:val="24"/>
          <w:szCs w:val="24"/>
          <w:lang w:eastAsia="nl-NL"/>
        </w:rPr>
        <w:t>ako</w:t>
      </w:r>
      <w:proofErr w:type="spellEnd"/>
      <w:r w:rsidRPr="0088405A">
        <w:rPr>
          <w:rFonts w:ascii="Arial" w:eastAsia="Times New Roman" w:hAnsi="Arial" w:cs="Arial"/>
          <w:sz w:val="24"/>
          <w:szCs w:val="24"/>
          <w:lang w:eastAsia="nl-NL"/>
        </w:rPr>
        <w:t xml:space="preserve"> se ne </w:t>
      </w:r>
      <w:proofErr w:type="spellStart"/>
      <w:r w:rsidRPr="0088405A">
        <w:rPr>
          <w:rFonts w:ascii="Arial" w:eastAsia="Times New Roman" w:hAnsi="Arial" w:cs="Arial"/>
          <w:sz w:val="24"/>
          <w:szCs w:val="24"/>
          <w:lang w:eastAsia="nl-NL"/>
        </w:rPr>
        <w:t>primjenjuje</w:t>
      </w:r>
      <w:proofErr w:type="spellEnd"/>
    </w:p>
    <w:p w14:paraId="56F4FEE4" w14:textId="77777777" w:rsidR="00EB270C" w:rsidRPr="0088405A" w:rsidRDefault="00EB270C" w:rsidP="00EB270C">
      <w:pPr>
        <w:tabs>
          <w:tab w:val="left" w:pos="180"/>
          <w:tab w:val="left" w:pos="630"/>
          <w:tab w:val="left" w:pos="9090"/>
        </w:tabs>
        <w:ind w:right="11"/>
        <w:rPr>
          <w:rFonts w:ascii="Arial" w:eastAsiaTheme="minorHAnsi" w:hAnsi="Arial" w:cs="Arial"/>
          <w:noProof/>
          <w:sz w:val="24"/>
          <w:szCs w:val="24"/>
          <w:lang w:eastAsia="cs-CZ"/>
        </w:rPr>
      </w:pPr>
      <w:r w:rsidRPr="0088405A">
        <w:rPr>
          <w:rFonts w:ascii="Arial" w:eastAsiaTheme="minorHAnsi" w:hAnsi="Arial" w:cs="Arial"/>
          <w:noProof/>
          <w:sz w:val="24"/>
          <w:szCs w:val="24"/>
          <w:vertAlign w:val="superscript"/>
          <w:lang w:eastAsia="cs-CZ"/>
        </w:rPr>
        <w:t>(</w:t>
      </w:r>
      <w:r w:rsidRPr="0088405A">
        <w:rPr>
          <w:rFonts w:ascii="Arial" w:eastAsiaTheme="minorHAnsi" w:hAnsi="Arial" w:cs="Arial"/>
          <w:noProof/>
          <w:sz w:val="24"/>
          <w:szCs w:val="24"/>
          <w:vertAlign w:val="superscript"/>
          <w:lang w:val="ru-RU" w:eastAsia="cs-CZ"/>
        </w:rPr>
        <w:t>9</w:t>
      </w:r>
      <w:r w:rsidRPr="0088405A">
        <w:rPr>
          <w:rFonts w:ascii="Arial" w:eastAsiaTheme="minorHAnsi" w:hAnsi="Arial" w:cs="Arial"/>
          <w:noProof/>
          <w:sz w:val="24"/>
          <w:szCs w:val="24"/>
          <w:vertAlign w:val="superscript"/>
          <w:lang w:eastAsia="cs-CZ"/>
        </w:rPr>
        <w:t>)</w:t>
      </w:r>
      <w:r w:rsidRPr="0088405A">
        <w:rPr>
          <w:rFonts w:ascii="Arial" w:eastAsiaTheme="minorHAnsi" w:hAnsi="Arial" w:cs="Arial"/>
          <w:noProof/>
          <w:sz w:val="24"/>
          <w:szCs w:val="24"/>
          <w:lang w:val="ru-RU" w:eastAsia="cs-CZ"/>
        </w:rPr>
        <w:t xml:space="preserve"> </w:t>
      </w:r>
      <w:r w:rsidRPr="0088405A">
        <w:rPr>
          <w:rFonts w:ascii="Arial" w:eastAsiaTheme="minorHAnsi" w:hAnsi="Arial" w:cs="Arial"/>
          <w:noProof/>
          <w:sz w:val="24"/>
          <w:szCs w:val="24"/>
          <w:lang w:eastAsia="cs-CZ"/>
        </w:rPr>
        <w:t>Postupci koji nisu zajednički tranzitni postupak primjenjuju se samo u Uniji</w:t>
      </w:r>
    </w:p>
    <w:p w14:paraId="0FE36160" w14:textId="77777777" w:rsidR="00EB270C" w:rsidRPr="0088405A" w:rsidRDefault="00EB270C" w:rsidP="00EB270C">
      <w:pPr>
        <w:tabs>
          <w:tab w:val="left" w:pos="180"/>
          <w:tab w:val="left" w:pos="630"/>
          <w:tab w:val="left" w:pos="9090"/>
        </w:tabs>
        <w:ind w:right="11"/>
        <w:rPr>
          <w:rFonts w:ascii="Arial" w:eastAsiaTheme="minorHAnsi" w:hAnsi="Arial" w:cs="Arial"/>
          <w:sz w:val="24"/>
          <w:szCs w:val="24"/>
          <w:lang w:val="sr-Latn-RS" w:eastAsia="cs-CZ"/>
        </w:rPr>
      </w:pPr>
      <w:r w:rsidRPr="0088405A">
        <w:rPr>
          <w:rFonts w:ascii="Arial" w:eastAsiaTheme="minorHAnsi" w:hAnsi="Arial" w:cs="Arial"/>
          <w:sz w:val="24"/>
          <w:szCs w:val="24"/>
          <w:vertAlign w:val="superscript"/>
          <w:lang w:val="cs-CZ" w:eastAsia="cs-CZ"/>
        </w:rPr>
        <w:t>(10)</w:t>
      </w:r>
      <w:r w:rsidRPr="0088405A">
        <w:rPr>
          <w:rFonts w:ascii="Arial" w:eastAsiaTheme="minorHAnsi" w:hAnsi="Arial" w:cs="Arial"/>
          <w:sz w:val="24"/>
          <w:szCs w:val="24"/>
          <w:lang w:val="cs-CZ" w:eastAsia="cs-CZ"/>
        </w:rPr>
        <w:t xml:space="preserve"> Za iznose prijavljene u carinskoj deklaraciji </w:t>
      </w:r>
      <w:r w:rsidRPr="0088405A">
        <w:rPr>
          <w:rFonts w:ascii="Arial" w:eastAsiaTheme="minorHAnsi" w:hAnsi="Arial" w:cs="Arial"/>
          <w:sz w:val="24"/>
          <w:szCs w:val="24"/>
          <w:lang w:val="sr-Latn-RS" w:eastAsia="cs-CZ"/>
        </w:rPr>
        <w:t xml:space="preserve">za postupak upotrebe u posebne svrhe. </w:t>
      </w:r>
    </w:p>
    <w:p w14:paraId="211B4C9C" w14:textId="77777777" w:rsidR="00EB270C" w:rsidRPr="0088405A" w:rsidRDefault="00EB270C" w:rsidP="00EB270C">
      <w:pPr>
        <w:tabs>
          <w:tab w:val="left" w:pos="180"/>
          <w:tab w:val="left" w:pos="630"/>
          <w:tab w:val="left" w:pos="9090"/>
        </w:tabs>
        <w:ind w:right="11"/>
        <w:jc w:val="both"/>
        <w:rPr>
          <w:rFonts w:ascii="Arial" w:eastAsiaTheme="minorHAnsi" w:hAnsi="Arial" w:cs="Arial"/>
          <w:sz w:val="24"/>
          <w:szCs w:val="24"/>
          <w:vertAlign w:val="superscript"/>
          <w:lang w:val="cs-CZ" w:eastAsia="cs-CZ"/>
        </w:rPr>
      </w:pPr>
      <w:r w:rsidRPr="0088405A">
        <w:rPr>
          <w:rFonts w:ascii="Arial" w:eastAsiaTheme="minorHAnsi" w:hAnsi="Arial" w:cs="Arial"/>
          <w:sz w:val="24"/>
          <w:szCs w:val="24"/>
          <w:vertAlign w:val="superscript"/>
          <w:lang w:val="sr-Latn-RS" w:eastAsia="cs-CZ"/>
        </w:rPr>
        <w:t>(</w:t>
      </w:r>
      <w:r w:rsidRPr="0088405A">
        <w:rPr>
          <w:rFonts w:ascii="Arial" w:eastAsia="Times New Roman" w:hAnsi="Arial" w:cs="Arial"/>
          <w:sz w:val="24"/>
          <w:szCs w:val="24"/>
          <w:vertAlign w:val="superscript"/>
          <w:lang w:eastAsia="nl-NL"/>
        </w:rPr>
        <w:t>11)</w:t>
      </w:r>
      <w:r w:rsidRPr="0088405A">
        <w:rPr>
          <w:rFonts w:ascii="Arial" w:eastAsia="Times New Roman" w:hAnsi="Arial" w:cs="Arial"/>
          <w:sz w:val="24"/>
          <w:szCs w:val="24"/>
          <w:lang w:eastAsia="nl-NL"/>
        </w:rPr>
        <w:t xml:space="preserve"> </w:t>
      </w:r>
      <w:r w:rsidRPr="0088405A">
        <w:rPr>
          <w:rFonts w:ascii="Arial" w:eastAsiaTheme="minorHAnsi" w:hAnsi="Arial" w:cs="Arial"/>
          <w:noProof/>
          <w:sz w:val="24"/>
          <w:szCs w:val="24"/>
          <w:lang w:val="sr-Cyrl-RS" w:eastAsia="cs-CZ"/>
        </w:rPr>
        <w:t xml:space="preserve">Ako u zakonu </w:t>
      </w:r>
      <w:r w:rsidRPr="0088405A">
        <w:rPr>
          <w:rFonts w:ascii="Arial" w:eastAsiaTheme="minorHAnsi" w:hAnsi="Arial" w:cs="Arial"/>
          <w:noProof/>
          <w:sz w:val="24"/>
          <w:szCs w:val="24"/>
          <w:lang w:eastAsia="cs-CZ"/>
        </w:rPr>
        <w:t>države</w:t>
      </w:r>
      <w:r w:rsidRPr="0088405A">
        <w:rPr>
          <w:rFonts w:ascii="Arial" w:eastAsiaTheme="minorHAnsi" w:hAnsi="Arial" w:cs="Arial"/>
          <w:noProof/>
          <w:sz w:val="24"/>
          <w:szCs w:val="24"/>
          <w:lang w:val="sr-Cyrl-RS" w:eastAsia="cs-CZ"/>
        </w:rPr>
        <w:t xml:space="preserve"> ne postoji odredba za adresu za dostavlјanje, garant u toj </w:t>
      </w:r>
      <w:r w:rsidRPr="0088405A">
        <w:rPr>
          <w:rFonts w:ascii="Arial" w:eastAsiaTheme="minorHAnsi" w:hAnsi="Arial" w:cs="Arial"/>
          <w:noProof/>
          <w:sz w:val="24"/>
          <w:szCs w:val="24"/>
          <w:lang w:eastAsia="cs-CZ"/>
        </w:rPr>
        <w:t>državi</w:t>
      </w:r>
      <w:r w:rsidRPr="0088405A">
        <w:rPr>
          <w:rFonts w:ascii="Arial" w:eastAsiaTheme="minorHAnsi" w:hAnsi="Arial" w:cs="Arial"/>
          <w:noProof/>
          <w:sz w:val="24"/>
          <w:szCs w:val="24"/>
          <w:lang w:val="sr-Cyrl-RS" w:eastAsia="cs-CZ"/>
        </w:rPr>
        <w:t xml:space="preserve"> imenuje zastupnika koji je ovlašćen da prima sva saopštenja upućena njemu, a potvrd</w:t>
      </w:r>
      <w:r w:rsidRPr="0088405A">
        <w:rPr>
          <w:rFonts w:ascii="Arial" w:eastAsiaTheme="minorHAnsi" w:hAnsi="Arial" w:cs="Arial"/>
          <w:noProof/>
          <w:sz w:val="24"/>
          <w:szCs w:val="24"/>
          <w:lang w:eastAsia="cs-CZ"/>
        </w:rPr>
        <w:t>a</w:t>
      </w:r>
      <w:r w:rsidRPr="0088405A">
        <w:rPr>
          <w:rFonts w:ascii="Arial" w:eastAsiaTheme="minorHAnsi" w:hAnsi="Arial" w:cs="Arial"/>
          <w:noProof/>
          <w:sz w:val="24"/>
          <w:szCs w:val="24"/>
          <w:lang w:val="sr-Cyrl-RS" w:eastAsia="cs-CZ"/>
        </w:rPr>
        <w:t xml:space="preserve"> iz podstava 2. i </w:t>
      </w:r>
      <w:r w:rsidRPr="0088405A">
        <w:rPr>
          <w:rFonts w:ascii="Arial" w:eastAsiaTheme="minorHAnsi" w:hAnsi="Arial" w:cs="Arial"/>
          <w:noProof/>
          <w:sz w:val="24"/>
          <w:szCs w:val="24"/>
          <w:lang w:eastAsia="cs-CZ"/>
        </w:rPr>
        <w:t>garancija</w:t>
      </w:r>
      <w:r w:rsidRPr="0088405A">
        <w:rPr>
          <w:rFonts w:ascii="Arial" w:eastAsiaTheme="minorHAnsi" w:hAnsi="Arial" w:cs="Arial"/>
          <w:noProof/>
          <w:sz w:val="24"/>
          <w:szCs w:val="24"/>
          <w:lang w:val="sr-Cyrl-RS" w:eastAsia="cs-CZ"/>
        </w:rPr>
        <w:t xml:space="preserve"> iz podstava 4. tačke 4. sastavlјaju se na način dat u tim podstavovima. Sudovi u m</w:t>
      </w:r>
      <w:r w:rsidRPr="0088405A">
        <w:rPr>
          <w:rFonts w:ascii="Arial" w:eastAsiaTheme="minorHAnsi" w:hAnsi="Arial" w:cs="Arial"/>
          <w:noProof/>
          <w:sz w:val="24"/>
          <w:szCs w:val="24"/>
          <w:lang w:eastAsia="cs-CZ"/>
        </w:rPr>
        <w:t>j</w:t>
      </w:r>
      <w:r w:rsidRPr="0088405A">
        <w:rPr>
          <w:rFonts w:ascii="Arial" w:eastAsiaTheme="minorHAnsi" w:hAnsi="Arial" w:cs="Arial"/>
          <w:noProof/>
          <w:sz w:val="24"/>
          <w:szCs w:val="24"/>
          <w:lang w:val="sr-Cyrl-RS" w:eastAsia="cs-CZ"/>
        </w:rPr>
        <w:t>estima u kojima se nalaze adrese za dostavlјanje garanta ili njegovih zastupnika ima</w:t>
      </w:r>
      <w:r w:rsidRPr="0088405A">
        <w:rPr>
          <w:rFonts w:ascii="Arial" w:eastAsiaTheme="minorHAnsi" w:hAnsi="Arial" w:cs="Arial"/>
          <w:noProof/>
          <w:sz w:val="24"/>
          <w:szCs w:val="24"/>
          <w:lang w:val="sl-SI" w:eastAsia="cs-CZ"/>
        </w:rPr>
        <w:t>ju</w:t>
      </w:r>
      <w:r w:rsidRPr="0088405A">
        <w:rPr>
          <w:rFonts w:ascii="Arial" w:eastAsiaTheme="minorHAnsi" w:hAnsi="Arial" w:cs="Arial"/>
          <w:noProof/>
          <w:sz w:val="24"/>
          <w:szCs w:val="24"/>
          <w:lang w:val="sr-Cyrl-RS" w:eastAsia="cs-CZ"/>
        </w:rPr>
        <w:t xml:space="preserve"> nadležnost u sporovima koji se odnose na ovo obezbjeđenje.</w:t>
      </w:r>
      <w:r w:rsidRPr="0088405A">
        <w:rPr>
          <w:rFonts w:ascii="Arial" w:eastAsiaTheme="minorHAnsi" w:hAnsi="Arial" w:cs="Arial"/>
          <w:sz w:val="24"/>
          <w:szCs w:val="24"/>
          <w:vertAlign w:val="superscript"/>
          <w:lang w:val="cs-CZ" w:eastAsia="cs-CZ"/>
        </w:rPr>
        <w:t xml:space="preserve"> </w:t>
      </w:r>
    </w:p>
    <w:p w14:paraId="2F56C102" w14:textId="77777777" w:rsidR="00EB270C" w:rsidRPr="0088405A" w:rsidRDefault="00EB270C" w:rsidP="00EB270C">
      <w:pPr>
        <w:tabs>
          <w:tab w:val="left" w:pos="180"/>
          <w:tab w:val="left" w:pos="630"/>
          <w:tab w:val="left" w:pos="9090"/>
        </w:tabs>
        <w:ind w:right="11"/>
        <w:jc w:val="both"/>
        <w:rPr>
          <w:rFonts w:ascii="Arial" w:eastAsiaTheme="minorHAnsi" w:hAnsi="Arial" w:cs="Arial"/>
          <w:sz w:val="24"/>
          <w:szCs w:val="24"/>
          <w:vertAlign w:val="superscript"/>
          <w:lang w:val="cs-CZ" w:eastAsia="cs-CZ"/>
        </w:rPr>
      </w:pPr>
      <w:r w:rsidRPr="0088405A">
        <w:rPr>
          <w:rFonts w:ascii="Arial" w:eastAsiaTheme="minorHAnsi" w:hAnsi="Arial" w:cs="Arial"/>
          <w:sz w:val="24"/>
          <w:szCs w:val="24"/>
          <w:vertAlign w:val="superscript"/>
          <w:lang w:val="cs-CZ" w:eastAsia="cs-CZ"/>
        </w:rPr>
        <w:t>(12)</w:t>
      </w:r>
      <w:r w:rsidRPr="0088405A">
        <w:rPr>
          <w:rFonts w:ascii="Arial" w:eastAsiaTheme="minorHAnsi" w:hAnsi="Arial" w:cs="Arial"/>
          <w:sz w:val="24"/>
          <w:szCs w:val="24"/>
          <w:lang w:val="cs-CZ" w:eastAsia="cs-CZ"/>
        </w:rPr>
        <w:t xml:space="preserve"> </w:t>
      </w:r>
      <w:r w:rsidRPr="0088405A">
        <w:rPr>
          <w:rFonts w:ascii="Arial" w:eastAsiaTheme="minorHAnsi" w:hAnsi="Arial" w:cs="Arial"/>
          <w:sz w:val="24"/>
          <w:szCs w:val="24"/>
          <w:lang w:val="sr-Cyrl-RS" w:eastAsia="cs-CZ"/>
        </w:rPr>
        <w:t>Lice koje potpisuje dokument, mora prije svog potpisa, rukom upisati sl</w:t>
      </w:r>
      <w:r w:rsidRPr="0088405A">
        <w:rPr>
          <w:rFonts w:ascii="Arial" w:eastAsiaTheme="minorHAnsi" w:hAnsi="Arial" w:cs="Arial"/>
          <w:sz w:val="24"/>
          <w:szCs w:val="24"/>
          <w:lang w:eastAsia="cs-CZ"/>
        </w:rPr>
        <w:t>j</w:t>
      </w:r>
      <w:r w:rsidRPr="0088405A">
        <w:rPr>
          <w:rFonts w:ascii="Arial" w:eastAsiaTheme="minorHAnsi" w:hAnsi="Arial" w:cs="Arial"/>
          <w:sz w:val="24"/>
          <w:szCs w:val="24"/>
          <w:lang w:val="sr-Cyrl-RS" w:eastAsia="cs-CZ"/>
        </w:rPr>
        <w:t>edeće:</w:t>
      </w:r>
      <w:r w:rsidRPr="0088405A">
        <w:rPr>
          <w:rFonts w:ascii="Arial" w:eastAsiaTheme="minorHAnsi" w:hAnsi="Arial" w:cs="Arial"/>
          <w:vanish/>
          <w:color w:val="800080"/>
          <w:sz w:val="24"/>
          <w:szCs w:val="24"/>
          <w:vertAlign w:val="subscript"/>
          <w:lang w:val="sr-Cyrl-RS" w:eastAsia="cs-CZ"/>
        </w:rPr>
        <w:t>&lt;0}</w:t>
      </w:r>
      <w:r w:rsidRPr="0088405A">
        <w:rPr>
          <w:rFonts w:ascii="Arial" w:eastAsiaTheme="minorHAnsi" w:hAnsi="Arial" w:cs="Arial"/>
          <w:sz w:val="24"/>
          <w:szCs w:val="24"/>
          <w:lang w:val="sr-Cyrl-RS" w:eastAsia="cs-CZ"/>
        </w:rPr>
        <w:t xml:space="preserve"> </w:t>
      </w:r>
      <w:r w:rsidRPr="0088405A">
        <w:rPr>
          <w:rFonts w:ascii="Arial" w:eastAsiaTheme="minorHAnsi" w:hAnsi="Arial" w:cs="Arial"/>
          <w:vanish/>
          <w:color w:val="800080"/>
          <w:sz w:val="24"/>
          <w:szCs w:val="24"/>
          <w:vertAlign w:val="subscript"/>
          <w:lang w:val="sr-Cyrl-RS" w:eastAsia="cs-CZ"/>
        </w:rPr>
        <w:t>{0&gt;</w:t>
      </w:r>
      <w:r w:rsidRPr="0088405A">
        <w:rPr>
          <w:rFonts w:ascii="Arial" w:eastAsiaTheme="minorHAnsi" w:hAnsi="Arial" w:cs="Arial"/>
          <w:vanish/>
          <w:color w:val="0070C0"/>
          <w:sz w:val="24"/>
          <w:szCs w:val="24"/>
          <w:lang w:val="sr-Cyrl-RS" w:eastAsia="cs-CZ"/>
        </w:rPr>
        <w:t>‘Guarantee for the amount of …’ (the amount being written out in letters).</w:t>
      </w:r>
      <w:r w:rsidRPr="0088405A">
        <w:rPr>
          <w:rFonts w:ascii="Arial" w:eastAsiaTheme="minorHAnsi" w:hAnsi="Arial" w:cs="Arial"/>
          <w:vanish/>
          <w:color w:val="800080"/>
          <w:sz w:val="24"/>
          <w:szCs w:val="24"/>
          <w:vertAlign w:val="subscript"/>
          <w:lang w:val="sr-Cyrl-RS" w:eastAsia="cs-CZ"/>
        </w:rPr>
        <w:t>&lt;}99{&gt;</w:t>
      </w:r>
      <w:r w:rsidRPr="0088405A">
        <w:rPr>
          <w:rFonts w:ascii="Arial" w:eastAsiaTheme="minorHAnsi" w:hAnsi="Arial" w:cs="Arial"/>
          <w:sz w:val="24"/>
          <w:szCs w:val="24"/>
          <w:lang w:val="sr-Cyrl-RS" w:eastAsia="cs-CZ"/>
        </w:rPr>
        <w:t xml:space="preserve">„Obezbjeđenje za iznos od </w:t>
      </w:r>
      <w:r w:rsidRPr="0088405A">
        <w:rPr>
          <w:rFonts w:ascii="Arial" w:eastAsiaTheme="minorHAnsi" w:hAnsi="Arial" w:cs="Arial"/>
          <w:sz w:val="24"/>
          <w:szCs w:val="24"/>
          <w:lang w:eastAsia="cs-CZ"/>
        </w:rPr>
        <w:t>………….</w:t>
      </w:r>
      <w:r w:rsidRPr="0088405A">
        <w:rPr>
          <w:rFonts w:ascii="Arial" w:eastAsiaTheme="minorHAnsi" w:hAnsi="Arial" w:cs="Arial"/>
          <w:sz w:val="24"/>
          <w:szCs w:val="24"/>
          <w:lang w:val="sr-Cyrl-RS" w:eastAsia="cs-CZ"/>
        </w:rPr>
        <w:t>…” (iznos se upisuje slovima).</w:t>
      </w:r>
    </w:p>
    <w:p w14:paraId="27EEB96B" w14:textId="77777777" w:rsidR="00B70E0A" w:rsidRPr="00EB270C" w:rsidRDefault="002C2394" w:rsidP="00EB270C"/>
    <w:sectPr w:rsidR="00B70E0A" w:rsidRPr="00EB270C" w:rsidSect="002E6540">
      <w:pgSz w:w="11909" w:h="16834" w:code="9"/>
      <w:pgMar w:top="1440" w:right="1080" w:bottom="1440" w:left="1080" w:header="113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A998" w14:textId="77777777" w:rsidR="002C2394" w:rsidRDefault="002C2394" w:rsidP="00174C0C">
      <w:r>
        <w:separator/>
      </w:r>
    </w:p>
  </w:endnote>
  <w:endnote w:type="continuationSeparator" w:id="0">
    <w:p w14:paraId="63576CD0" w14:textId="77777777" w:rsidR="002C2394" w:rsidRDefault="002C2394" w:rsidP="0017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92DB" w14:textId="77777777" w:rsidR="002C2394" w:rsidRDefault="002C2394" w:rsidP="00174C0C">
      <w:r>
        <w:separator/>
      </w:r>
    </w:p>
  </w:footnote>
  <w:footnote w:type="continuationSeparator" w:id="0">
    <w:p w14:paraId="5808CE38" w14:textId="77777777" w:rsidR="002C2394" w:rsidRDefault="002C2394" w:rsidP="0017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E0E08"/>
    <w:multiLevelType w:val="hybridMultilevel"/>
    <w:tmpl w:val="A8B80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E6915"/>
    <w:multiLevelType w:val="hybridMultilevel"/>
    <w:tmpl w:val="DA64D62E"/>
    <w:lvl w:ilvl="0" w:tplc="9D86A8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E5"/>
    <w:rsid w:val="00127DDC"/>
    <w:rsid w:val="00174C0C"/>
    <w:rsid w:val="001E0D28"/>
    <w:rsid w:val="002C2394"/>
    <w:rsid w:val="002E6540"/>
    <w:rsid w:val="003C3137"/>
    <w:rsid w:val="004B5CE5"/>
    <w:rsid w:val="00511195"/>
    <w:rsid w:val="007A2372"/>
    <w:rsid w:val="008357C7"/>
    <w:rsid w:val="00B01751"/>
    <w:rsid w:val="00D43CCC"/>
    <w:rsid w:val="00DC4065"/>
    <w:rsid w:val="00EB2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6044"/>
  <w15:chartTrackingRefBased/>
  <w15:docId w15:val="{2C796D7F-3E35-449D-98B9-552826C9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01751"/>
    <w:pPr>
      <w:spacing w:after="0" w:line="240"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01751"/>
    <w:pPr>
      <w:ind w:left="720"/>
      <w:contextualSpacing/>
    </w:pPr>
  </w:style>
  <w:style w:type="paragraph" w:styleId="Header">
    <w:name w:val="header"/>
    <w:basedOn w:val="Normal"/>
    <w:link w:val="HeaderChar"/>
    <w:uiPriority w:val="99"/>
    <w:unhideWhenUsed/>
    <w:rsid w:val="00174C0C"/>
    <w:pPr>
      <w:tabs>
        <w:tab w:val="center" w:pos="4513"/>
        <w:tab w:val="right" w:pos="9026"/>
      </w:tabs>
    </w:pPr>
  </w:style>
  <w:style w:type="character" w:customStyle="1" w:styleId="HeaderChar">
    <w:name w:val="Header Char"/>
    <w:basedOn w:val="DefaultParagraphFont"/>
    <w:link w:val="Header"/>
    <w:uiPriority w:val="99"/>
    <w:rsid w:val="00174C0C"/>
    <w:rPr>
      <w:rFonts w:eastAsiaTheme="minorEastAsia"/>
      <w:lang w:val="en-US"/>
    </w:rPr>
  </w:style>
  <w:style w:type="paragraph" w:styleId="Footer">
    <w:name w:val="footer"/>
    <w:basedOn w:val="Normal"/>
    <w:link w:val="FooterChar"/>
    <w:uiPriority w:val="99"/>
    <w:unhideWhenUsed/>
    <w:rsid w:val="00174C0C"/>
    <w:pPr>
      <w:tabs>
        <w:tab w:val="center" w:pos="4513"/>
        <w:tab w:val="right" w:pos="9026"/>
      </w:tabs>
    </w:pPr>
  </w:style>
  <w:style w:type="character" w:customStyle="1" w:styleId="FooterChar">
    <w:name w:val="Footer Char"/>
    <w:basedOn w:val="DefaultParagraphFont"/>
    <w:link w:val="Footer"/>
    <w:uiPriority w:val="99"/>
    <w:rsid w:val="00174C0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Samardzic</dc:creator>
  <cp:keywords/>
  <dc:description/>
  <cp:lastModifiedBy>Drasko Samardzic</cp:lastModifiedBy>
  <cp:revision>6</cp:revision>
  <dcterms:created xsi:type="dcterms:W3CDTF">2025-11-03T08:14:00Z</dcterms:created>
  <dcterms:modified xsi:type="dcterms:W3CDTF">2025-11-03T12:14:00Z</dcterms:modified>
</cp:coreProperties>
</file>